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6207C" w14:textId="003F6098" w:rsidR="008D2616" w:rsidRPr="00717175" w:rsidRDefault="008D2616" w:rsidP="00FB7708">
      <w:pPr>
        <w:rPr>
          <w:rFonts w:asciiTheme="minorHAnsi" w:hAnsiTheme="minorHAnsi" w:cstheme="minorHAnsi"/>
          <w:b/>
          <w:bCs/>
          <w:color w:val="212529"/>
          <w:sz w:val="20"/>
          <w:szCs w:val="20"/>
          <w:shd w:val="clear" w:color="auto" w:fill="FFFFFF"/>
          <w:lang w:val="sr-Latn-RS"/>
        </w:rPr>
      </w:pPr>
      <w:bookmarkStart w:id="0" w:name="_Hlk211078501"/>
      <w:r w:rsidRPr="00717175">
        <w:rPr>
          <w:rFonts w:asciiTheme="minorHAnsi" w:hAnsiTheme="minorHAnsi" w:cstheme="minorHAnsi"/>
          <w:b/>
          <w:bCs/>
          <w:color w:val="212529"/>
          <w:sz w:val="20"/>
          <w:szCs w:val="20"/>
          <w:shd w:val="clear" w:color="auto" w:fill="FFFFFF"/>
          <w:lang w:val="sr-Latn-RS"/>
        </w:rPr>
        <w:t>DO NOT YUGOSLAVIA!</w:t>
      </w:r>
      <w:r w:rsidR="00BE0345">
        <w:rPr>
          <w:rFonts w:asciiTheme="minorHAnsi" w:hAnsiTheme="minorHAnsi" w:cstheme="minorHAnsi"/>
          <w:b/>
          <w:bCs/>
          <w:color w:val="212529"/>
          <w:sz w:val="20"/>
          <w:szCs w:val="20"/>
          <w:shd w:val="clear" w:color="auto" w:fill="FFFFFF"/>
          <w:lang w:val="sr-Latn-RS"/>
        </w:rPr>
        <w:t xml:space="preserve"> </w:t>
      </w:r>
      <w:r w:rsidRPr="00717175">
        <w:rPr>
          <w:rFonts w:asciiTheme="minorHAnsi" w:hAnsiTheme="minorHAnsi" w:cstheme="minorHAnsi"/>
          <w:b/>
          <w:bCs/>
          <w:color w:val="212529"/>
          <w:sz w:val="20"/>
          <w:szCs w:val="20"/>
          <w:shd w:val="clear" w:color="auto" w:fill="FFFFFF"/>
          <w:lang w:val="sr-Latn-RS"/>
        </w:rPr>
        <w:t>A visceral response in the era of artificial inteligence</w:t>
      </w:r>
    </w:p>
    <w:p w14:paraId="06C2BA70" w14:textId="77771D25" w:rsidR="008D2616" w:rsidRPr="00717175" w:rsidRDefault="008D2616" w:rsidP="00FB7708">
      <w:pPr>
        <w:rPr>
          <w:rFonts w:asciiTheme="minorHAnsi" w:hAnsiTheme="minorHAnsi" w:cstheme="minorHAnsi"/>
          <w:b/>
          <w:bCs/>
          <w:color w:val="212529"/>
          <w:sz w:val="20"/>
          <w:szCs w:val="20"/>
          <w:shd w:val="clear" w:color="auto" w:fill="FFFFFF"/>
          <w:lang w:val="sr-Latn-RS"/>
        </w:rPr>
      </w:pPr>
    </w:p>
    <w:bookmarkEnd w:id="0"/>
    <w:p w14:paraId="7BA18C86" w14:textId="2D0B0E4C" w:rsidR="008305DF" w:rsidRPr="00717175" w:rsidRDefault="008305DF" w:rsidP="00FB7708">
      <w:pPr>
        <w:rPr>
          <w:rFonts w:asciiTheme="minorHAnsi" w:hAnsiTheme="minorHAnsi" w:cstheme="minorHAnsi"/>
          <w:color w:val="212529"/>
          <w:sz w:val="20"/>
          <w:szCs w:val="20"/>
          <w:shd w:val="clear" w:color="auto" w:fill="FFFFFF"/>
          <w:lang w:val="sr-Latn-RS"/>
        </w:rPr>
      </w:pPr>
      <w:r w:rsidRPr="00717175">
        <w:rPr>
          <w:rFonts w:asciiTheme="minorHAnsi" w:hAnsiTheme="minorHAnsi" w:cstheme="minorHAnsi"/>
          <w:color w:val="212529"/>
          <w:sz w:val="20"/>
          <w:szCs w:val="20"/>
          <w:shd w:val="clear" w:color="auto" w:fill="FFFFFF"/>
          <w:lang w:val="sr-Latn-RS"/>
        </w:rPr>
        <w:t>Nora Lefa, Ema Alihodžić Jašarović, Sara Stojkanović</w:t>
      </w:r>
    </w:p>
    <w:p w14:paraId="34CC32C6" w14:textId="77777777" w:rsidR="008305DF" w:rsidRPr="00AE6083" w:rsidRDefault="008305DF" w:rsidP="008305DF">
      <w:pPr>
        <w:rPr>
          <w:rFonts w:asciiTheme="minorHAnsi" w:hAnsiTheme="minorHAnsi" w:cstheme="minorHAnsi"/>
          <w:color w:val="222222"/>
          <w:sz w:val="20"/>
          <w:szCs w:val="20"/>
          <w:lang w:val="sr-Latn-RS"/>
        </w:rPr>
      </w:pPr>
    </w:p>
    <w:p w14:paraId="0D3928B1" w14:textId="18C4A5BB" w:rsidR="008305DF" w:rsidRPr="00717175" w:rsidRDefault="008305DF" w:rsidP="008305DF">
      <w:pPr>
        <w:rPr>
          <w:rFonts w:asciiTheme="minorHAnsi" w:hAnsiTheme="minorHAnsi" w:cstheme="minorHAnsi"/>
          <w:sz w:val="20"/>
          <w:szCs w:val="20"/>
        </w:rPr>
      </w:pPr>
      <w:r w:rsidRPr="00717175">
        <w:rPr>
          <w:rFonts w:asciiTheme="minorHAnsi" w:hAnsiTheme="minorHAnsi" w:cstheme="minorHAnsi"/>
          <w:sz w:val="20"/>
          <w:szCs w:val="20"/>
        </w:rPr>
        <w:t>NORA LEFA, ΜΑ, MSc, PhD </w:t>
      </w:r>
    </w:p>
    <w:p w14:paraId="64DABC9B" w14:textId="77777777" w:rsidR="008305DF" w:rsidRPr="00717175" w:rsidRDefault="008305DF" w:rsidP="008305DF">
      <w:pPr>
        <w:rPr>
          <w:rFonts w:asciiTheme="minorHAnsi" w:hAnsiTheme="minorHAnsi" w:cstheme="minorHAnsi"/>
          <w:sz w:val="20"/>
          <w:szCs w:val="20"/>
        </w:rPr>
      </w:pPr>
      <w:r w:rsidRPr="00717175">
        <w:rPr>
          <w:rFonts w:asciiTheme="minorHAnsi" w:hAnsiTheme="minorHAnsi" w:cstheme="minorHAnsi"/>
          <w:sz w:val="20"/>
          <w:szCs w:val="20"/>
        </w:rPr>
        <w:t>Associate Professor, </w:t>
      </w:r>
    </w:p>
    <w:p w14:paraId="368269E4" w14:textId="77777777" w:rsidR="008305DF" w:rsidRPr="00717175" w:rsidRDefault="008305DF" w:rsidP="008305DF">
      <w:pPr>
        <w:rPr>
          <w:rFonts w:asciiTheme="minorHAnsi" w:hAnsiTheme="minorHAnsi" w:cstheme="minorHAnsi"/>
          <w:sz w:val="20"/>
          <w:szCs w:val="20"/>
        </w:rPr>
      </w:pPr>
      <w:r w:rsidRPr="00717175">
        <w:rPr>
          <w:rFonts w:asciiTheme="minorHAnsi" w:hAnsiTheme="minorHAnsi" w:cstheme="minorHAnsi"/>
          <w:sz w:val="20"/>
          <w:szCs w:val="20"/>
        </w:rPr>
        <w:t>School of Fine Arts, University of Ioannina</w:t>
      </w:r>
    </w:p>
    <w:p w14:paraId="442512AA" w14:textId="77777777" w:rsidR="008305DF" w:rsidRPr="00717175" w:rsidRDefault="008305DF" w:rsidP="008305DF">
      <w:pPr>
        <w:rPr>
          <w:rFonts w:asciiTheme="minorHAnsi" w:hAnsiTheme="minorHAnsi" w:cstheme="minorHAnsi"/>
          <w:sz w:val="20"/>
          <w:szCs w:val="20"/>
        </w:rPr>
      </w:pPr>
      <w:r w:rsidRPr="00717175">
        <w:rPr>
          <w:rFonts w:asciiTheme="minorHAnsi" w:hAnsiTheme="minorHAnsi" w:cstheme="minorHAnsi"/>
          <w:sz w:val="20"/>
          <w:szCs w:val="20"/>
        </w:rPr>
        <w:t>Contact: +306975027260, e-mail: </w:t>
      </w:r>
      <w:hyperlink r:id="rId5" w:tgtFrame="_blank" w:history="1">
        <w:r w:rsidRPr="00717175">
          <w:rPr>
            <w:rFonts w:asciiTheme="minorHAnsi" w:hAnsiTheme="minorHAnsi" w:cstheme="minorHAnsi"/>
            <w:color w:val="1155CC"/>
            <w:sz w:val="20"/>
            <w:szCs w:val="20"/>
            <w:u w:val="single"/>
          </w:rPr>
          <w:t>nora_arch@yahoo.gr</w:t>
        </w:r>
      </w:hyperlink>
      <w:r w:rsidRPr="00717175">
        <w:rPr>
          <w:rFonts w:asciiTheme="minorHAnsi" w:hAnsiTheme="minorHAnsi" w:cstheme="minorHAnsi"/>
          <w:sz w:val="20"/>
          <w:szCs w:val="20"/>
        </w:rPr>
        <w:t> </w:t>
      </w:r>
    </w:p>
    <w:p w14:paraId="1117670C" w14:textId="77777777" w:rsidR="002F0E88" w:rsidRDefault="002F0E88" w:rsidP="008305DF">
      <w:pPr>
        <w:rPr>
          <w:rFonts w:asciiTheme="minorHAnsi" w:hAnsiTheme="minorHAnsi" w:cstheme="minorHAnsi"/>
          <w:color w:val="212529"/>
          <w:sz w:val="20"/>
          <w:szCs w:val="20"/>
          <w:shd w:val="clear" w:color="auto" w:fill="FFFFFF"/>
          <w:lang w:val="sr-Latn-RS"/>
        </w:rPr>
      </w:pPr>
    </w:p>
    <w:p w14:paraId="5D982F32" w14:textId="2574E8E5" w:rsidR="008305DF" w:rsidRPr="00717175" w:rsidRDefault="008305DF" w:rsidP="008305DF">
      <w:pPr>
        <w:rPr>
          <w:rFonts w:asciiTheme="minorHAnsi" w:hAnsiTheme="minorHAnsi" w:cstheme="minorHAnsi"/>
          <w:color w:val="212529"/>
          <w:sz w:val="20"/>
          <w:szCs w:val="20"/>
          <w:shd w:val="clear" w:color="auto" w:fill="FFFFFF"/>
          <w:lang w:val="sr-Latn-RS"/>
        </w:rPr>
      </w:pPr>
      <w:r w:rsidRPr="00717175">
        <w:rPr>
          <w:rFonts w:asciiTheme="minorHAnsi" w:hAnsiTheme="minorHAnsi" w:cstheme="minorHAnsi"/>
          <w:color w:val="212529"/>
          <w:sz w:val="20"/>
          <w:szCs w:val="20"/>
          <w:shd w:val="clear" w:color="auto" w:fill="FFFFFF"/>
          <w:lang w:val="sr-Latn-RS"/>
        </w:rPr>
        <w:t>EMA ALIHODŽIĆ JAŠAROVIĆ</w:t>
      </w:r>
      <w:r w:rsidR="003123A2" w:rsidRPr="00717175">
        <w:rPr>
          <w:rFonts w:asciiTheme="minorHAnsi" w:hAnsiTheme="minorHAnsi" w:cstheme="minorHAnsi"/>
          <w:color w:val="212529"/>
          <w:sz w:val="20"/>
          <w:szCs w:val="20"/>
          <w:shd w:val="clear" w:color="auto" w:fill="FFFFFF"/>
          <w:lang w:val="sr-Latn-RS"/>
        </w:rPr>
        <w:t xml:space="preserve">, </w:t>
      </w:r>
      <w:r w:rsidRPr="00717175">
        <w:rPr>
          <w:rFonts w:asciiTheme="minorHAnsi" w:hAnsiTheme="minorHAnsi" w:cstheme="minorHAnsi"/>
          <w:color w:val="212529"/>
          <w:sz w:val="20"/>
          <w:szCs w:val="20"/>
          <w:shd w:val="clear" w:color="auto" w:fill="FFFFFF"/>
          <w:lang w:val="sr-Latn-RS"/>
        </w:rPr>
        <w:t>PhD</w:t>
      </w:r>
    </w:p>
    <w:p w14:paraId="08575FEA" w14:textId="247EDD9A" w:rsidR="008305DF" w:rsidRPr="00717175" w:rsidRDefault="008305DF" w:rsidP="008305DF">
      <w:pPr>
        <w:rPr>
          <w:rFonts w:asciiTheme="minorHAnsi" w:hAnsiTheme="minorHAnsi" w:cstheme="minorHAnsi"/>
          <w:color w:val="212529"/>
          <w:sz w:val="20"/>
          <w:szCs w:val="20"/>
          <w:shd w:val="clear" w:color="auto" w:fill="FFFFFF"/>
          <w:lang w:val="sr-Latn-RS"/>
        </w:rPr>
      </w:pPr>
      <w:r w:rsidRPr="00717175">
        <w:rPr>
          <w:rFonts w:asciiTheme="minorHAnsi" w:hAnsiTheme="minorHAnsi" w:cstheme="minorHAnsi"/>
          <w:color w:val="212529"/>
          <w:sz w:val="20"/>
          <w:szCs w:val="20"/>
          <w:shd w:val="clear" w:color="auto" w:fill="FFFFFF"/>
          <w:lang w:val="sr-Latn-RS"/>
        </w:rPr>
        <w:t>Assistant Professor,</w:t>
      </w:r>
    </w:p>
    <w:p w14:paraId="300D6727" w14:textId="58F22C3E" w:rsidR="003123A2" w:rsidRPr="00717175" w:rsidRDefault="003123A2" w:rsidP="008305DF">
      <w:pPr>
        <w:rPr>
          <w:rFonts w:asciiTheme="minorHAnsi" w:hAnsiTheme="minorHAnsi" w:cstheme="minorHAnsi"/>
          <w:color w:val="212529"/>
          <w:sz w:val="20"/>
          <w:szCs w:val="20"/>
          <w:shd w:val="clear" w:color="auto" w:fill="FFFFFF"/>
          <w:lang w:val="sr-Latn-RS"/>
        </w:rPr>
      </w:pPr>
      <w:r w:rsidRPr="00717175">
        <w:rPr>
          <w:rFonts w:asciiTheme="minorHAnsi" w:hAnsiTheme="minorHAnsi" w:cstheme="minorHAnsi"/>
          <w:color w:val="212529"/>
          <w:sz w:val="20"/>
          <w:szCs w:val="20"/>
          <w:shd w:val="clear" w:color="auto" w:fill="FFFFFF"/>
          <w:lang w:val="sr-Latn-RS"/>
        </w:rPr>
        <w:t xml:space="preserve">Faculty of </w:t>
      </w:r>
      <w:r w:rsidR="008305DF" w:rsidRPr="00717175">
        <w:rPr>
          <w:rFonts w:asciiTheme="minorHAnsi" w:hAnsiTheme="minorHAnsi" w:cstheme="minorHAnsi"/>
          <w:color w:val="212529"/>
          <w:sz w:val="20"/>
          <w:szCs w:val="20"/>
          <w:shd w:val="clear" w:color="auto" w:fill="FFFFFF"/>
          <w:lang w:val="sr-Latn-RS"/>
        </w:rPr>
        <w:t>A</w:t>
      </w:r>
      <w:r w:rsidRPr="00717175">
        <w:rPr>
          <w:rFonts w:asciiTheme="minorHAnsi" w:hAnsiTheme="minorHAnsi" w:cstheme="minorHAnsi"/>
          <w:color w:val="212529"/>
          <w:sz w:val="20"/>
          <w:szCs w:val="20"/>
          <w:shd w:val="clear" w:color="auto" w:fill="FFFFFF"/>
          <w:lang w:val="sr-Latn-RS"/>
        </w:rPr>
        <w:t>rchitecture, University of Montenegro</w:t>
      </w:r>
      <w:r w:rsidR="008D2616" w:rsidRPr="00717175">
        <w:rPr>
          <w:rFonts w:asciiTheme="minorHAnsi" w:hAnsiTheme="minorHAnsi" w:cstheme="minorHAnsi"/>
          <w:color w:val="212529"/>
          <w:sz w:val="20"/>
          <w:szCs w:val="20"/>
          <w:shd w:val="clear" w:color="auto" w:fill="FFFFFF"/>
          <w:lang w:val="sr-Latn-RS"/>
        </w:rPr>
        <w:t xml:space="preserve"> </w:t>
      </w:r>
    </w:p>
    <w:p w14:paraId="7F27DA54" w14:textId="33592F1A" w:rsidR="008305DF" w:rsidRPr="00717175" w:rsidRDefault="008305DF" w:rsidP="008305DF">
      <w:pPr>
        <w:rPr>
          <w:rFonts w:asciiTheme="minorHAnsi" w:hAnsiTheme="minorHAnsi" w:cstheme="minorHAnsi"/>
          <w:sz w:val="20"/>
          <w:szCs w:val="20"/>
        </w:rPr>
      </w:pPr>
      <w:r w:rsidRPr="00717175">
        <w:rPr>
          <w:rFonts w:asciiTheme="minorHAnsi" w:hAnsiTheme="minorHAnsi" w:cstheme="minorHAnsi"/>
          <w:sz w:val="20"/>
          <w:szCs w:val="20"/>
        </w:rPr>
        <w:t>Contact: +3</w:t>
      </w:r>
      <w:r w:rsidRPr="00717175">
        <w:rPr>
          <w:rFonts w:asciiTheme="minorHAnsi" w:hAnsiTheme="minorHAnsi" w:cstheme="minorHAnsi"/>
          <w:sz w:val="20"/>
          <w:szCs w:val="20"/>
          <w:lang w:val="sr-Latn-RS"/>
        </w:rPr>
        <w:t>8267437006</w:t>
      </w:r>
      <w:r w:rsidRPr="00717175">
        <w:rPr>
          <w:rFonts w:asciiTheme="minorHAnsi" w:hAnsiTheme="minorHAnsi" w:cstheme="minorHAnsi"/>
          <w:sz w:val="20"/>
          <w:szCs w:val="20"/>
        </w:rPr>
        <w:t>, e-mail: </w:t>
      </w:r>
      <w:hyperlink r:id="rId6" w:history="1">
        <w:r w:rsidRPr="00717175">
          <w:rPr>
            <w:rStyle w:val="Hyperlink"/>
            <w:rFonts w:asciiTheme="minorHAnsi" w:hAnsiTheme="minorHAnsi" w:cstheme="minorHAnsi"/>
            <w:sz w:val="20"/>
            <w:szCs w:val="20"/>
            <w:lang w:val="sr-Latn-RS"/>
          </w:rPr>
          <w:t>emajasarovic@gmail.com</w:t>
        </w:r>
      </w:hyperlink>
      <w:r w:rsidRPr="00717175">
        <w:rPr>
          <w:rFonts w:asciiTheme="minorHAnsi" w:hAnsiTheme="minorHAnsi" w:cstheme="minorHAnsi"/>
          <w:color w:val="1155CC"/>
          <w:sz w:val="20"/>
          <w:szCs w:val="20"/>
          <w:u w:val="single"/>
          <w:lang w:val="sr-Latn-RS"/>
        </w:rPr>
        <w:t xml:space="preserve"> </w:t>
      </w:r>
    </w:p>
    <w:p w14:paraId="202097A7" w14:textId="77777777" w:rsidR="002F0E88" w:rsidRDefault="002F0E88" w:rsidP="008305DF">
      <w:pPr>
        <w:rPr>
          <w:rFonts w:asciiTheme="minorHAnsi" w:hAnsiTheme="minorHAnsi" w:cstheme="minorHAnsi"/>
          <w:color w:val="212529"/>
          <w:sz w:val="20"/>
          <w:szCs w:val="20"/>
          <w:shd w:val="clear" w:color="auto" w:fill="FFFFFF"/>
          <w:lang w:val="sr-Latn-RS"/>
        </w:rPr>
      </w:pPr>
    </w:p>
    <w:p w14:paraId="17108F37" w14:textId="49D8E045" w:rsidR="003123A2" w:rsidRPr="00717175" w:rsidRDefault="008305DF" w:rsidP="008305DF">
      <w:pPr>
        <w:rPr>
          <w:rFonts w:asciiTheme="minorHAnsi" w:hAnsiTheme="minorHAnsi" w:cstheme="minorHAnsi"/>
          <w:color w:val="212529"/>
          <w:sz w:val="20"/>
          <w:szCs w:val="20"/>
          <w:shd w:val="clear" w:color="auto" w:fill="FFFFFF"/>
          <w:lang w:val="sr-Latn-RS"/>
        </w:rPr>
      </w:pPr>
      <w:r w:rsidRPr="00717175">
        <w:rPr>
          <w:rFonts w:asciiTheme="minorHAnsi" w:hAnsiTheme="minorHAnsi" w:cstheme="minorHAnsi"/>
          <w:color w:val="212529"/>
          <w:sz w:val="20"/>
          <w:szCs w:val="20"/>
          <w:shd w:val="clear" w:color="auto" w:fill="FFFFFF"/>
          <w:lang w:val="sr-Latn-RS"/>
        </w:rPr>
        <w:t>MSC SARA STOJKANOVIĆ</w:t>
      </w:r>
      <w:r w:rsidR="003123A2" w:rsidRPr="00717175">
        <w:rPr>
          <w:rFonts w:asciiTheme="minorHAnsi" w:hAnsiTheme="minorHAnsi" w:cstheme="minorHAnsi"/>
          <w:color w:val="212529"/>
          <w:sz w:val="20"/>
          <w:szCs w:val="20"/>
          <w:shd w:val="clear" w:color="auto" w:fill="FFFFFF"/>
          <w:lang w:val="sr-Latn-RS"/>
        </w:rPr>
        <w:t>, Montenegro</w:t>
      </w:r>
    </w:p>
    <w:p w14:paraId="50ED5334" w14:textId="79117B4C" w:rsidR="00F57EA0" w:rsidRPr="00F57EA0" w:rsidRDefault="00F57EA0" w:rsidP="00F57EA0">
      <w:pPr>
        <w:rPr>
          <w:rFonts w:asciiTheme="minorHAnsi" w:hAnsiTheme="minorHAnsi" w:cstheme="minorHAnsi"/>
          <w:sz w:val="20"/>
          <w:szCs w:val="20"/>
          <w:lang w:val="sr-Latn-RS"/>
        </w:rPr>
      </w:pPr>
      <w:r w:rsidRPr="00717175">
        <w:rPr>
          <w:rFonts w:asciiTheme="minorHAnsi" w:hAnsiTheme="minorHAnsi" w:cstheme="minorHAnsi"/>
          <w:sz w:val="20"/>
          <w:szCs w:val="20"/>
        </w:rPr>
        <w:t>Contact: +3</w:t>
      </w:r>
      <w:r w:rsidRPr="00717175">
        <w:rPr>
          <w:rFonts w:asciiTheme="minorHAnsi" w:hAnsiTheme="minorHAnsi" w:cstheme="minorHAnsi"/>
          <w:sz w:val="20"/>
          <w:szCs w:val="20"/>
          <w:lang w:val="sr-Latn-RS"/>
        </w:rPr>
        <w:t>826</w:t>
      </w:r>
      <w:r>
        <w:rPr>
          <w:rFonts w:asciiTheme="minorHAnsi" w:hAnsiTheme="minorHAnsi" w:cstheme="minorHAnsi"/>
          <w:sz w:val="20"/>
          <w:szCs w:val="20"/>
          <w:lang w:val="sr-Latn-RS"/>
        </w:rPr>
        <w:t>8677477</w:t>
      </w:r>
      <w:r w:rsidRPr="00717175">
        <w:rPr>
          <w:rFonts w:asciiTheme="minorHAnsi" w:hAnsiTheme="minorHAnsi" w:cstheme="minorHAnsi"/>
          <w:sz w:val="20"/>
          <w:szCs w:val="20"/>
        </w:rPr>
        <w:t>, e-mail:</w:t>
      </w:r>
      <w:r w:rsidRPr="00717175">
        <w:rPr>
          <w:rFonts w:asciiTheme="minorHAnsi" w:hAnsiTheme="minorHAnsi" w:cstheme="minorHAnsi"/>
          <w:color w:val="1155CC"/>
          <w:sz w:val="20"/>
          <w:szCs w:val="20"/>
          <w:u w:val="single"/>
          <w:lang w:val="sr-Latn-RS"/>
        </w:rPr>
        <w:t xml:space="preserve"> </w:t>
      </w:r>
      <w:r>
        <w:rPr>
          <w:rFonts w:asciiTheme="minorHAnsi" w:hAnsiTheme="minorHAnsi" w:cstheme="minorHAnsi"/>
          <w:color w:val="1155CC"/>
          <w:sz w:val="20"/>
          <w:szCs w:val="20"/>
          <w:u w:val="single"/>
          <w:lang w:val="sr-Latn-RS"/>
        </w:rPr>
        <w:t>sara@stojkanovic.com</w:t>
      </w:r>
    </w:p>
    <w:p w14:paraId="25194B78" w14:textId="77777777" w:rsidR="008305DF" w:rsidRPr="0015677C" w:rsidRDefault="008305DF" w:rsidP="008305DF">
      <w:pPr>
        <w:rPr>
          <w:rFonts w:asciiTheme="minorHAnsi" w:hAnsiTheme="minorHAnsi" w:cstheme="minorHAnsi"/>
          <w:color w:val="222222"/>
          <w:sz w:val="20"/>
          <w:szCs w:val="20"/>
        </w:rPr>
      </w:pPr>
    </w:p>
    <w:p w14:paraId="68D0CC45" w14:textId="7AAC8D48" w:rsidR="00A247A4" w:rsidRPr="00FB226E" w:rsidRDefault="00A247A4" w:rsidP="008305DF">
      <w:pPr>
        <w:rPr>
          <w:rFonts w:asciiTheme="minorHAnsi" w:hAnsiTheme="minorHAnsi" w:cstheme="minorHAnsi"/>
          <w:color w:val="222222"/>
          <w:sz w:val="20"/>
          <w:szCs w:val="20"/>
        </w:rPr>
      </w:pPr>
    </w:p>
    <w:p w14:paraId="46F9883C" w14:textId="77777777" w:rsidR="008305DF" w:rsidRPr="00717175" w:rsidRDefault="008305DF" w:rsidP="008305DF">
      <w:pPr>
        <w:rPr>
          <w:rFonts w:asciiTheme="minorHAnsi" w:hAnsiTheme="minorHAnsi" w:cstheme="minorHAnsi"/>
          <w:color w:val="222222"/>
          <w:sz w:val="20"/>
          <w:szCs w:val="20"/>
        </w:rPr>
      </w:pPr>
    </w:p>
    <w:p w14:paraId="79FE10B0" w14:textId="6FEFFF82" w:rsidR="008305DF" w:rsidRPr="00D835F7" w:rsidRDefault="008305DF" w:rsidP="008305DF">
      <w:pPr>
        <w:rPr>
          <w:rFonts w:asciiTheme="minorHAnsi" w:hAnsiTheme="minorHAnsi" w:cstheme="minorHAnsi"/>
          <w:b/>
          <w:bCs/>
          <w:color w:val="222222"/>
          <w:sz w:val="20"/>
          <w:szCs w:val="20"/>
          <w:lang w:val="sr-Latn-RS"/>
        </w:rPr>
      </w:pPr>
      <w:r w:rsidRPr="00D835F7">
        <w:rPr>
          <w:rFonts w:asciiTheme="minorHAnsi" w:hAnsiTheme="minorHAnsi" w:cstheme="minorHAnsi"/>
          <w:b/>
          <w:bCs/>
          <w:color w:val="222222"/>
          <w:sz w:val="20"/>
          <w:szCs w:val="20"/>
          <w:lang w:val="sr-Latn-RS"/>
        </w:rPr>
        <w:t>A</w:t>
      </w:r>
      <w:r w:rsidR="00D835F7" w:rsidRPr="00D835F7">
        <w:rPr>
          <w:rFonts w:asciiTheme="minorHAnsi" w:hAnsiTheme="minorHAnsi" w:cstheme="minorHAnsi"/>
          <w:b/>
          <w:bCs/>
          <w:color w:val="222222"/>
          <w:sz w:val="20"/>
          <w:szCs w:val="20"/>
          <w:lang w:val="sr-Latn-RS"/>
        </w:rPr>
        <w:t>bstract</w:t>
      </w:r>
    </w:p>
    <w:p w14:paraId="22D32727" w14:textId="52A2D870" w:rsidR="008305DF" w:rsidRPr="00717175" w:rsidRDefault="008305DF" w:rsidP="008305DF">
      <w:pPr>
        <w:jc w:val="both"/>
        <w:rPr>
          <w:rFonts w:asciiTheme="minorHAnsi" w:hAnsiTheme="minorHAnsi" w:cstheme="minorHAnsi"/>
          <w:color w:val="222222"/>
          <w:sz w:val="20"/>
          <w:szCs w:val="20"/>
        </w:rPr>
      </w:pPr>
      <w:r w:rsidRPr="00717175">
        <w:rPr>
          <w:rFonts w:asciiTheme="minorHAnsi" w:hAnsiTheme="minorHAnsi" w:cstheme="minorHAnsi"/>
          <w:color w:val="222222"/>
          <w:sz w:val="20"/>
          <w:szCs w:val="20"/>
        </w:rPr>
        <w:t xml:space="preserve">Since AI is increasingly complementing, and moreover, substituting for human intelligence in every aspect of our lives, it is bound to do so in the management of land. However positive a well-informed approach to administrating human beings’ most precious of natural resources can be, the drawbacks cannot be ignored: acting </w:t>
      </w:r>
      <w:r w:rsidR="00FB226E">
        <w:rPr>
          <w:rFonts w:asciiTheme="minorHAnsi" w:hAnsiTheme="minorHAnsi" w:cstheme="minorHAnsi"/>
          <w:color w:val="222222"/>
          <w:sz w:val="20"/>
          <w:szCs w:val="20"/>
        </w:rPr>
        <w:t xml:space="preserve">solely </w:t>
      </w:r>
      <w:r w:rsidRPr="00717175">
        <w:rPr>
          <w:rFonts w:asciiTheme="minorHAnsi" w:hAnsiTheme="minorHAnsi" w:cstheme="minorHAnsi"/>
          <w:color w:val="222222"/>
          <w:sz w:val="20"/>
          <w:szCs w:val="20"/>
        </w:rPr>
        <w:t xml:space="preserve">on </w:t>
      </w:r>
      <w:r w:rsidR="00FB226E">
        <w:rPr>
          <w:rFonts w:asciiTheme="minorHAnsi" w:hAnsiTheme="minorHAnsi" w:cstheme="minorHAnsi"/>
          <w:color w:val="222222"/>
          <w:sz w:val="20"/>
          <w:szCs w:val="20"/>
        </w:rPr>
        <w:t xml:space="preserve">typified </w:t>
      </w:r>
      <w:r w:rsidRPr="00717175">
        <w:rPr>
          <w:rFonts w:asciiTheme="minorHAnsi" w:hAnsiTheme="minorHAnsi" w:cstheme="minorHAnsi"/>
          <w:color w:val="222222"/>
          <w:sz w:val="20"/>
          <w:szCs w:val="20"/>
        </w:rPr>
        <w:t>logic, unhinged from human sympathy and emotions, can lead to monstrous results</w:t>
      </w:r>
      <w:r w:rsidR="00551994">
        <w:rPr>
          <w:rFonts w:asciiTheme="minorHAnsi" w:hAnsiTheme="minorHAnsi" w:cstheme="minorHAnsi"/>
          <w:color w:val="222222"/>
          <w:sz w:val="20"/>
          <w:szCs w:val="20"/>
        </w:rPr>
        <w:t>.</w:t>
      </w:r>
      <w:r w:rsidRPr="00717175">
        <w:rPr>
          <w:rFonts w:asciiTheme="minorHAnsi" w:hAnsiTheme="minorHAnsi" w:cstheme="minorHAnsi"/>
          <w:color w:val="222222"/>
          <w:sz w:val="20"/>
          <w:szCs w:val="20"/>
        </w:rPr>
        <w:t xml:space="preserve"> Algorithms and learning processes alone, providing for the input on which AI operates, can lead to humans being turned to appurtenances of the land they rely on, the natural intelligence being unable to articulate substantial arguments against. We must trust visceral intelligence in counteracting rationality detached from humanity in order to harness the advantages the reliance on a multifaceted intelligence can offer.</w:t>
      </w:r>
    </w:p>
    <w:p w14:paraId="5F3E522B" w14:textId="72C36747" w:rsidR="008305DF" w:rsidRPr="00565FF9" w:rsidRDefault="00551994" w:rsidP="00565FF9">
      <w:pPr>
        <w:jc w:val="both"/>
        <w:rPr>
          <w:rFonts w:asciiTheme="minorHAnsi" w:hAnsiTheme="minorHAnsi" w:cstheme="minorHAnsi"/>
          <w:color w:val="222222"/>
          <w:sz w:val="20"/>
          <w:szCs w:val="20"/>
          <w:lang w:val="sr-Latn-RS"/>
        </w:rPr>
      </w:pPr>
      <w:r>
        <w:rPr>
          <w:rFonts w:asciiTheme="minorHAnsi" w:hAnsiTheme="minorHAnsi" w:cstheme="minorHAnsi"/>
          <w:color w:val="222222"/>
          <w:sz w:val="20"/>
          <w:szCs w:val="20"/>
        </w:rPr>
        <w:t xml:space="preserve">These ideas are put to the test in an exhibition entitled Do Not Touch </w:t>
      </w:r>
      <w:proofErr w:type="gramStart"/>
      <w:r>
        <w:rPr>
          <w:rFonts w:asciiTheme="minorHAnsi" w:hAnsiTheme="minorHAnsi" w:cstheme="minorHAnsi"/>
          <w:color w:val="222222"/>
          <w:sz w:val="20"/>
          <w:szCs w:val="20"/>
        </w:rPr>
        <w:t>Yugoslavia</w:t>
      </w:r>
      <w:r w:rsidR="00167963">
        <w:rPr>
          <w:rFonts w:asciiTheme="minorHAnsi" w:hAnsiTheme="minorHAnsi" w:cstheme="minorHAnsi"/>
          <w:color w:val="222222"/>
          <w:sz w:val="20"/>
          <w:szCs w:val="20"/>
        </w:rPr>
        <w:t>!</w:t>
      </w:r>
      <w:r>
        <w:rPr>
          <w:rFonts w:asciiTheme="minorHAnsi" w:hAnsiTheme="minorHAnsi" w:cstheme="minorHAnsi"/>
          <w:color w:val="222222"/>
          <w:sz w:val="20"/>
          <w:szCs w:val="20"/>
        </w:rPr>
        <w:t>,</w:t>
      </w:r>
      <w:proofErr w:type="gramEnd"/>
      <w:r>
        <w:rPr>
          <w:rFonts w:asciiTheme="minorHAnsi" w:hAnsiTheme="minorHAnsi" w:cstheme="minorHAnsi"/>
          <w:color w:val="222222"/>
          <w:sz w:val="20"/>
          <w:szCs w:val="20"/>
        </w:rPr>
        <w:t xml:space="preserve"> </w:t>
      </w:r>
      <w:r w:rsidR="00565FF9" w:rsidRPr="00A07BA2">
        <w:rPr>
          <w:rFonts w:asciiTheme="minorHAnsi" w:hAnsiTheme="minorHAnsi" w:cstheme="minorHAnsi"/>
          <w:color w:val="222222"/>
          <w:sz w:val="20"/>
          <w:szCs w:val="20"/>
          <w:lang w:val="sr-Latn-RS"/>
        </w:rPr>
        <w:t xml:space="preserve">A </w:t>
      </w:r>
      <w:r w:rsidR="00565FF9">
        <w:rPr>
          <w:rFonts w:asciiTheme="minorHAnsi" w:hAnsiTheme="minorHAnsi" w:cstheme="minorHAnsi"/>
          <w:color w:val="222222"/>
          <w:sz w:val="20"/>
          <w:szCs w:val="20"/>
          <w:lang w:val="sr-Latn-RS"/>
        </w:rPr>
        <w:t>V</w:t>
      </w:r>
      <w:r w:rsidR="00565FF9" w:rsidRPr="00A07BA2">
        <w:rPr>
          <w:rFonts w:asciiTheme="minorHAnsi" w:hAnsiTheme="minorHAnsi" w:cstheme="minorHAnsi"/>
          <w:color w:val="222222"/>
          <w:sz w:val="20"/>
          <w:szCs w:val="20"/>
          <w:lang w:val="sr-Latn-RS"/>
        </w:rPr>
        <w:t xml:space="preserve">isceral </w:t>
      </w:r>
      <w:r w:rsidR="00565FF9">
        <w:rPr>
          <w:rFonts w:asciiTheme="minorHAnsi" w:hAnsiTheme="minorHAnsi" w:cstheme="minorHAnsi"/>
          <w:color w:val="222222"/>
          <w:sz w:val="20"/>
          <w:szCs w:val="20"/>
          <w:lang w:val="sr-Latn-RS"/>
        </w:rPr>
        <w:t>R</w:t>
      </w:r>
      <w:r w:rsidR="00565FF9" w:rsidRPr="00A07BA2">
        <w:rPr>
          <w:rFonts w:asciiTheme="minorHAnsi" w:hAnsiTheme="minorHAnsi" w:cstheme="minorHAnsi"/>
          <w:color w:val="222222"/>
          <w:sz w:val="20"/>
          <w:szCs w:val="20"/>
          <w:lang w:val="sr-Latn-RS"/>
        </w:rPr>
        <w:t xml:space="preserve">esponse in the </w:t>
      </w:r>
      <w:r w:rsidR="00565FF9">
        <w:rPr>
          <w:rFonts w:asciiTheme="minorHAnsi" w:hAnsiTheme="minorHAnsi" w:cstheme="minorHAnsi"/>
          <w:color w:val="222222"/>
          <w:sz w:val="20"/>
          <w:szCs w:val="20"/>
          <w:lang w:val="sr-Latn-RS"/>
        </w:rPr>
        <w:t>E</w:t>
      </w:r>
      <w:r w:rsidR="00565FF9" w:rsidRPr="00A07BA2">
        <w:rPr>
          <w:rFonts w:asciiTheme="minorHAnsi" w:hAnsiTheme="minorHAnsi" w:cstheme="minorHAnsi"/>
          <w:color w:val="222222"/>
          <w:sz w:val="20"/>
          <w:szCs w:val="20"/>
          <w:lang w:val="sr-Latn-RS"/>
        </w:rPr>
        <w:t xml:space="preserve">ra </w:t>
      </w:r>
      <w:r w:rsidR="00565FF9" w:rsidRPr="00565FF9">
        <w:rPr>
          <w:rFonts w:asciiTheme="minorHAnsi" w:hAnsiTheme="minorHAnsi" w:cstheme="minorHAnsi"/>
          <w:color w:val="222222"/>
          <w:sz w:val="20"/>
          <w:szCs w:val="20"/>
          <w:lang w:val="sr-Latn-RS"/>
        </w:rPr>
        <w:t>of Artificial Inteligence</w:t>
      </w:r>
      <w:r w:rsidR="00565FF9">
        <w:rPr>
          <w:rFonts w:asciiTheme="minorHAnsi" w:hAnsiTheme="minorHAnsi" w:cstheme="minorHAnsi"/>
          <w:color w:val="222222"/>
          <w:sz w:val="20"/>
          <w:szCs w:val="20"/>
          <w:lang w:val="sr-Latn-RS"/>
        </w:rPr>
        <w:t>,</w:t>
      </w:r>
      <w:r w:rsidR="00565FF9" w:rsidRPr="00565FF9">
        <w:rPr>
          <w:rFonts w:asciiTheme="minorHAnsi" w:hAnsiTheme="minorHAnsi" w:cstheme="minorHAnsi"/>
          <w:color w:val="222222"/>
          <w:sz w:val="20"/>
          <w:szCs w:val="20"/>
          <w:lang w:val="sr-Latn-RS"/>
        </w:rPr>
        <w:t xml:space="preserve"> following the Montenegrin call for participation in the competition for the selection of the national representative at the 2025 Venice Biennale of Architecture. Unmeditated, direct emotional reactions to the stimuli provided by encounter with Montenegrin land and soil, is the Janus’ face of paradise and hell. The epistemology of the encounter could be illustrated </w:t>
      </w:r>
      <w:r w:rsidR="0090332F" w:rsidRPr="00717175">
        <w:rPr>
          <w:rFonts w:asciiTheme="minorHAnsi" w:hAnsiTheme="minorHAnsi" w:cstheme="minorHAnsi"/>
          <w:color w:val="222222"/>
          <w:sz w:val="20"/>
          <w:szCs w:val="20"/>
        </w:rPr>
        <w:t>through ten days of paradise in Montenegro, symbolically depicted through memories of the Yugoslav train.</w:t>
      </w:r>
      <w:r w:rsidR="0090332F" w:rsidRPr="00717175">
        <w:rPr>
          <w:rFonts w:asciiTheme="minorHAnsi" w:hAnsiTheme="minorHAnsi" w:cstheme="minorHAnsi"/>
          <w:color w:val="222222"/>
          <w:sz w:val="20"/>
          <w:szCs w:val="20"/>
          <w:lang w:val="sr-Latn-RS"/>
        </w:rPr>
        <w:t xml:space="preserve"> </w:t>
      </w:r>
      <w:r w:rsidR="008305DF" w:rsidRPr="00717175">
        <w:rPr>
          <w:rFonts w:asciiTheme="minorHAnsi" w:hAnsiTheme="minorHAnsi" w:cstheme="minorHAnsi"/>
          <w:color w:val="222222"/>
          <w:sz w:val="20"/>
          <w:szCs w:val="20"/>
          <w:lang w:val="sr-Latn-RS"/>
        </w:rPr>
        <w:t>Such accumulated memories, created by bodily experience in contact with the earth (body memory), will build an anthropological experience in space, and such a connection with a place (insidness) is irreplaceable. Equally important is the psycho-geography that we associate with artificial post-Yugoslav landscapes (</w:t>
      </w:r>
      <w:r w:rsidR="002D46EC" w:rsidRPr="00717175">
        <w:rPr>
          <w:rFonts w:asciiTheme="minorHAnsi" w:hAnsiTheme="minorHAnsi" w:cstheme="minorHAnsi"/>
          <w:color w:val="222222"/>
          <w:sz w:val="20"/>
          <w:szCs w:val="20"/>
          <w:lang w:val="sr-Latn-RS"/>
        </w:rPr>
        <w:t>,,</w:t>
      </w:r>
      <w:r w:rsidR="008305DF" w:rsidRPr="00717175">
        <w:rPr>
          <w:rFonts w:asciiTheme="minorHAnsi" w:hAnsiTheme="minorHAnsi" w:cstheme="minorHAnsi"/>
          <w:color w:val="222222"/>
          <w:sz w:val="20"/>
          <w:szCs w:val="20"/>
          <w:lang w:val="sr-Latn-RS"/>
        </w:rPr>
        <w:t>toxic beauty</w:t>
      </w:r>
      <w:r w:rsidR="002D46EC" w:rsidRPr="00717175">
        <w:rPr>
          <w:rFonts w:asciiTheme="minorHAnsi" w:hAnsiTheme="minorHAnsi" w:cstheme="minorHAnsi"/>
          <w:color w:val="222222"/>
          <w:sz w:val="20"/>
          <w:szCs w:val="20"/>
          <w:lang w:val="sr-Latn-RS"/>
        </w:rPr>
        <w:t>’’</w:t>
      </w:r>
      <w:r w:rsidR="008305DF" w:rsidRPr="00717175">
        <w:rPr>
          <w:rFonts w:asciiTheme="minorHAnsi" w:hAnsiTheme="minorHAnsi" w:cstheme="minorHAnsi"/>
          <w:color w:val="222222"/>
          <w:sz w:val="20"/>
          <w:szCs w:val="20"/>
          <w:lang w:val="sr-Latn-RS"/>
        </w:rPr>
        <w:t>), the construction of which encodes the memories and feelings of an unknown worker, who disappeared in the anonymity of Yugoslav ideology.</w:t>
      </w:r>
    </w:p>
    <w:p w14:paraId="21F03DDB" w14:textId="22C154CE" w:rsidR="008305DF" w:rsidRPr="00717175" w:rsidRDefault="008305DF" w:rsidP="008305DF">
      <w:pPr>
        <w:rPr>
          <w:rFonts w:asciiTheme="minorHAnsi" w:hAnsiTheme="minorHAnsi" w:cstheme="minorHAnsi"/>
          <w:color w:val="222222"/>
          <w:sz w:val="20"/>
          <w:szCs w:val="20"/>
        </w:rPr>
      </w:pPr>
    </w:p>
    <w:p w14:paraId="325FFDAF" w14:textId="1FB24783" w:rsidR="008305DF" w:rsidRPr="00717175" w:rsidRDefault="008305DF" w:rsidP="008305DF">
      <w:pPr>
        <w:rPr>
          <w:rFonts w:asciiTheme="minorHAnsi" w:hAnsiTheme="minorHAnsi" w:cstheme="minorHAnsi"/>
          <w:i/>
          <w:iCs/>
          <w:color w:val="222222"/>
          <w:sz w:val="20"/>
          <w:szCs w:val="20"/>
          <w:lang w:val="sr-Latn-RS"/>
        </w:rPr>
      </w:pPr>
      <w:r w:rsidRPr="00717175">
        <w:rPr>
          <w:rFonts w:asciiTheme="minorHAnsi" w:hAnsiTheme="minorHAnsi" w:cstheme="minorHAnsi"/>
          <w:i/>
          <w:iCs/>
          <w:color w:val="222222"/>
          <w:sz w:val="20"/>
          <w:szCs w:val="20"/>
          <w:lang w:val="sr-Latn-RS"/>
        </w:rPr>
        <w:t xml:space="preserve">Viscelar intelligence, Yugoslavia, </w:t>
      </w:r>
      <w:r w:rsidR="002D46EC" w:rsidRPr="00717175">
        <w:rPr>
          <w:rFonts w:asciiTheme="minorHAnsi" w:hAnsiTheme="minorHAnsi" w:cstheme="minorHAnsi"/>
          <w:i/>
          <w:iCs/>
          <w:color w:val="222222"/>
          <w:sz w:val="20"/>
          <w:szCs w:val="20"/>
          <w:lang w:val="sr-Latn-RS"/>
        </w:rPr>
        <w:t>body</w:t>
      </w:r>
      <w:r w:rsidRPr="00717175">
        <w:rPr>
          <w:rFonts w:asciiTheme="minorHAnsi" w:hAnsiTheme="minorHAnsi" w:cstheme="minorHAnsi"/>
          <w:i/>
          <w:iCs/>
          <w:color w:val="222222"/>
          <w:sz w:val="20"/>
          <w:szCs w:val="20"/>
          <w:lang w:val="sr-Latn-RS"/>
        </w:rPr>
        <w:t xml:space="preserve"> </w:t>
      </w:r>
      <w:r w:rsidR="002D46EC" w:rsidRPr="00717175">
        <w:rPr>
          <w:rFonts w:asciiTheme="minorHAnsi" w:hAnsiTheme="minorHAnsi" w:cstheme="minorHAnsi"/>
          <w:i/>
          <w:iCs/>
          <w:color w:val="222222"/>
          <w:sz w:val="20"/>
          <w:szCs w:val="20"/>
          <w:lang w:val="sr-Latn-RS"/>
        </w:rPr>
        <w:t xml:space="preserve">memory, </w:t>
      </w:r>
      <w:r w:rsidR="00B86FC1" w:rsidRPr="00717175">
        <w:rPr>
          <w:rFonts w:asciiTheme="minorHAnsi" w:hAnsiTheme="minorHAnsi" w:cstheme="minorHAnsi"/>
          <w:i/>
          <w:iCs/>
          <w:color w:val="222222"/>
          <w:sz w:val="20"/>
          <w:szCs w:val="20"/>
          <w:lang w:val="sr-Latn-RS"/>
        </w:rPr>
        <w:t>post Yugoslav landscapes</w:t>
      </w:r>
      <w:r w:rsidR="002D46EC" w:rsidRPr="00717175">
        <w:rPr>
          <w:rFonts w:asciiTheme="minorHAnsi" w:hAnsiTheme="minorHAnsi" w:cstheme="minorHAnsi"/>
          <w:i/>
          <w:iCs/>
          <w:color w:val="222222"/>
          <w:sz w:val="20"/>
          <w:szCs w:val="20"/>
          <w:lang w:val="sr-Latn-RS"/>
        </w:rPr>
        <w:t>,</w:t>
      </w:r>
      <w:r w:rsidR="00B86FC1" w:rsidRPr="00717175">
        <w:rPr>
          <w:rFonts w:asciiTheme="minorHAnsi" w:hAnsiTheme="minorHAnsi" w:cstheme="minorHAnsi"/>
          <w:i/>
          <w:iCs/>
          <w:color w:val="222222"/>
          <w:sz w:val="20"/>
          <w:szCs w:val="20"/>
          <w:lang w:val="sr-Latn-RS"/>
        </w:rPr>
        <w:t xml:space="preserve"> insidness</w:t>
      </w:r>
      <w:r w:rsidR="002D46EC" w:rsidRPr="00717175">
        <w:rPr>
          <w:rFonts w:asciiTheme="minorHAnsi" w:hAnsiTheme="minorHAnsi" w:cstheme="minorHAnsi"/>
          <w:i/>
          <w:iCs/>
          <w:color w:val="222222"/>
          <w:sz w:val="20"/>
          <w:szCs w:val="20"/>
          <w:lang w:val="sr-Latn-RS"/>
        </w:rPr>
        <w:t xml:space="preserve"> </w:t>
      </w:r>
    </w:p>
    <w:p w14:paraId="08FCC07D" w14:textId="7532893C" w:rsidR="0090332F" w:rsidRDefault="0090332F" w:rsidP="008305DF">
      <w:pPr>
        <w:jc w:val="both"/>
        <w:rPr>
          <w:rFonts w:asciiTheme="minorHAnsi" w:hAnsiTheme="minorHAnsi" w:cstheme="minorHAnsi"/>
          <w:color w:val="222222"/>
          <w:sz w:val="20"/>
          <w:szCs w:val="20"/>
        </w:rPr>
      </w:pPr>
    </w:p>
    <w:p w14:paraId="2EC7C805" w14:textId="41514028" w:rsidR="00D835F7" w:rsidRDefault="00D835F7" w:rsidP="008305DF">
      <w:pPr>
        <w:jc w:val="both"/>
        <w:rPr>
          <w:rFonts w:asciiTheme="minorHAnsi" w:hAnsiTheme="minorHAnsi" w:cstheme="minorHAnsi"/>
          <w:color w:val="222222"/>
          <w:sz w:val="20"/>
          <w:szCs w:val="20"/>
        </w:rPr>
      </w:pPr>
    </w:p>
    <w:p w14:paraId="65171E4A" w14:textId="4D81A085" w:rsidR="00D835F7" w:rsidRPr="0066654C" w:rsidRDefault="00A65C37" w:rsidP="001A5F4B">
      <w:pPr>
        <w:pStyle w:val="ListParagraph"/>
        <w:numPr>
          <w:ilvl w:val="0"/>
          <w:numId w:val="4"/>
        </w:numPr>
        <w:jc w:val="both"/>
        <w:rPr>
          <w:rFonts w:asciiTheme="minorHAnsi" w:hAnsiTheme="minorHAnsi" w:cstheme="minorHAnsi"/>
          <w:b/>
          <w:bCs/>
          <w:color w:val="222222"/>
          <w:sz w:val="20"/>
          <w:szCs w:val="20"/>
          <w:lang w:val="sr-Latn-RS"/>
        </w:rPr>
      </w:pPr>
      <w:r w:rsidRPr="0066654C">
        <w:rPr>
          <w:rFonts w:asciiTheme="minorHAnsi" w:hAnsiTheme="minorHAnsi" w:cstheme="minorHAnsi"/>
          <w:b/>
          <w:bCs/>
          <w:i/>
          <w:iCs/>
          <w:color w:val="222222"/>
          <w:sz w:val="20"/>
          <w:szCs w:val="20"/>
          <w:lang w:val="sr-Latn-RS"/>
        </w:rPr>
        <w:t>,,Ten days in paradise’’</w:t>
      </w:r>
      <w:r w:rsidR="0066654C" w:rsidRPr="0066654C">
        <w:rPr>
          <w:rFonts w:asciiTheme="minorHAnsi" w:hAnsiTheme="minorHAnsi" w:cstheme="minorHAnsi"/>
          <w:sz w:val="20"/>
          <w:szCs w:val="20"/>
          <w:lang w:val="sr-Latn-RS"/>
        </w:rPr>
        <w:t xml:space="preserve"> - </w:t>
      </w:r>
      <w:r w:rsidR="0066654C" w:rsidRPr="0066654C">
        <w:rPr>
          <w:rFonts w:asciiTheme="minorHAnsi" w:hAnsiTheme="minorHAnsi" w:cstheme="minorHAnsi"/>
          <w:sz w:val="20"/>
          <w:szCs w:val="20"/>
        </w:rPr>
        <w:t xml:space="preserve"> An Anthropological Experience of Space / Body Memory</w:t>
      </w:r>
    </w:p>
    <w:p w14:paraId="00F7F220" w14:textId="77777777" w:rsidR="0066654C" w:rsidRPr="0066654C" w:rsidRDefault="0066654C" w:rsidP="0066654C">
      <w:pPr>
        <w:pStyle w:val="ListParagraph"/>
        <w:jc w:val="both"/>
        <w:rPr>
          <w:rFonts w:asciiTheme="minorHAnsi" w:hAnsiTheme="minorHAnsi" w:cstheme="minorHAnsi"/>
          <w:b/>
          <w:bCs/>
          <w:color w:val="222222"/>
          <w:sz w:val="20"/>
          <w:szCs w:val="20"/>
          <w:lang w:val="sr-Latn-RS"/>
        </w:rPr>
      </w:pPr>
    </w:p>
    <w:p w14:paraId="5A2DE7DA" w14:textId="097399FD" w:rsidR="00422F58" w:rsidRDefault="00FB226E" w:rsidP="0066654C">
      <w:pPr>
        <w:jc w:val="both"/>
        <w:rPr>
          <w:rFonts w:asciiTheme="minorHAnsi" w:hAnsiTheme="minorHAnsi" w:cstheme="minorHAnsi"/>
          <w:sz w:val="20"/>
          <w:szCs w:val="20"/>
        </w:rPr>
      </w:pPr>
      <w:r>
        <w:rPr>
          <w:rFonts w:asciiTheme="minorHAnsi" w:hAnsiTheme="minorHAnsi" w:cstheme="minorHAnsi"/>
          <w:sz w:val="20"/>
          <w:szCs w:val="20"/>
        </w:rPr>
        <w:t xml:space="preserve">The 2025 Venice Biennale of Architecture </w:t>
      </w:r>
      <w:r w:rsidR="00C10868">
        <w:rPr>
          <w:rFonts w:asciiTheme="minorHAnsi" w:hAnsiTheme="minorHAnsi" w:cstheme="minorHAnsi"/>
          <w:sz w:val="20"/>
          <w:szCs w:val="20"/>
        </w:rPr>
        <w:t xml:space="preserve">was themed </w:t>
      </w:r>
      <w:proofErr w:type="spellStart"/>
      <w:r w:rsidR="00C10868" w:rsidRPr="00422F58">
        <w:rPr>
          <w:rFonts w:asciiTheme="minorHAnsi" w:hAnsiTheme="minorHAnsi" w:cstheme="minorHAnsi"/>
          <w:i/>
          <w:iCs/>
          <w:sz w:val="20"/>
          <w:szCs w:val="20"/>
        </w:rPr>
        <w:t>Intelligens</w:t>
      </w:r>
      <w:proofErr w:type="spellEnd"/>
      <w:r w:rsidR="00C10868">
        <w:rPr>
          <w:rFonts w:asciiTheme="minorHAnsi" w:hAnsiTheme="minorHAnsi" w:cstheme="minorHAnsi"/>
          <w:sz w:val="20"/>
          <w:szCs w:val="20"/>
        </w:rPr>
        <w:t xml:space="preserve">, </w:t>
      </w:r>
      <w:r w:rsidR="00C10868" w:rsidRPr="00422F58">
        <w:rPr>
          <w:rFonts w:asciiTheme="minorHAnsi" w:hAnsiTheme="minorHAnsi" w:cstheme="minorHAnsi"/>
          <w:i/>
          <w:iCs/>
          <w:sz w:val="20"/>
          <w:szCs w:val="20"/>
        </w:rPr>
        <w:t>Natural, Artificial, Collective</w:t>
      </w:r>
      <w:r w:rsidR="00C10868">
        <w:rPr>
          <w:rFonts w:asciiTheme="minorHAnsi" w:hAnsiTheme="minorHAnsi" w:cstheme="minorHAnsi"/>
          <w:sz w:val="20"/>
          <w:szCs w:val="20"/>
        </w:rPr>
        <w:t xml:space="preserve">. The </w:t>
      </w:r>
      <w:r w:rsidR="00122CDB">
        <w:rPr>
          <w:rFonts w:asciiTheme="minorHAnsi" w:hAnsiTheme="minorHAnsi" w:cstheme="minorHAnsi"/>
          <w:sz w:val="20"/>
          <w:szCs w:val="20"/>
        </w:rPr>
        <w:t xml:space="preserve">organizer of the </w:t>
      </w:r>
      <w:r w:rsidR="00422F58">
        <w:rPr>
          <w:rFonts w:asciiTheme="minorHAnsi" w:hAnsiTheme="minorHAnsi" w:cstheme="minorHAnsi"/>
          <w:sz w:val="20"/>
          <w:szCs w:val="20"/>
        </w:rPr>
        <w:t>Montenegrin</w:t>
      </w:r>
      <w:r w:rsidR="00122CDB">
        <w:rPr>
          <w:rFonts w:asciiTheme="minorHAnsi" w:hAnsiTheme="minorHAnsi" w:cstheme="minorHAnsi"/>
          <w:sz w:val="20"/>
          <w:szCs w:val="20"/>
        </w:rPr>
        <w:t xml:space="preserve"> participation at the Biennale, the </w:t>
      </w:r>
      <w:r w:rsidR="00122CDB" w:rsidRPr="00122CDB">
        <w:rPr>
          <w:rFonts w:asciiTheme="minorHAnsi" w:hAnsiTheme="minorHAnsi" w:cstheme="minorHAnsi"/>
          <w:sz w:val="20"/>
          <w:szCs w:val="20"/>
        </w:rPr>
        <w:t>Ministry of Spatial Planning, Urbanism, and State Property of Montenegro</w:t>
      </w:r>
      <w:r w:rsidR="00122CDB">
        <w:rPr>
          <w:rFonts w:asciiTheme="minorHAnsi" w:hAnsiTheme="minorHAnsi" w:cstheme="minorHAnsi"/>
          <w:sz w:val="20"/>
          <w:szCs w:val="20"/>
        </w:rPr>
        <w:t xml:space="preserve">, </w:t>
      </w:r>
      <w:r w:rsidR="00422F58">
        <w:rPr>
          <w:rFonts w:asciiTheme="minorHAnsi" w:hAnsiTheme="minorHAnsi" w:cstheme="minorHAnsi"/>
          <w:sz w:val="20"/>
          <w:szCs w:val="20"/>
        </w:rPr>
        <w:t xml:space="preserve">narrowed down the general framework to intelligence connected with earth and soil and called a competition for the selection of the national </w:t>
      </w:r>
      <w:r w:rsidR="0062615D">
        <w:rPr>
          <w:rFonts w:asciiTheme="minorHAnsi" w:hAnsiTheme="minorHAnsi" w:cstheme="minorHAnsi"/>
          <w:sz w:val="20"/>
          <w:szCs w:val="20"/>
        </w:rPr>
        <w:t>representative</w:t>
      </w:r>
      <w:r w:rsidR="00422F58">
        <w:rPr>
          <w:rFonts w:asciiTheme="minorHAnsi" w:hAnsiTheme="minorHAnsi" w:cstheme="minorHAnsi"/>
          <w:sz w:val="20"/>
          <w:szCs w:val="20"/>
        </w:rPr>
        <w:t xml:space="preserve">, addressing the issue of </w:t>
      </w:r>
      <w:proofErr w:type="spellStart"/>
      <w:r w:rsidR="00422F58" w:rsidRPr="00422F58">
        <w:rPr>
          <w:rFonts w:asciiTheme="minorHAnsi" w:hAnsiTheme="minorHAnsi" w:cstheme="minorHAnsi"/>
          <w:i/>
          <w:iCs/>
          <w:sz w:val="20"/>
          <w:szCs w:val="20"/>
        </w:rPr>
        <w:t>terram</w:t>
      </w:r>
      <w:proofErr w:type="spellEnd"/>
      <w:r w:rsidR="00422F58" w:rsidRPr="00422F58">
        <w:rPr>
          <w:rFonts w:asciiTheme="minorHAnsi" w:hAnsiTheme="minorHAnsi" w:cstheme="minorHAnsi"/>
          <w:i/>
          <w:iCs/>
          <w:sz w:val="20"/>
          <w:szCs w:val="20"/>
        </w:rPr>
        <w:t xml:space="preserve"> </w:t>
      </w:r>
      <w:proofErr w:type="spellStart"/>
      <w:r w:rsidR="00422F58" w:rsidRPr="00422F58">
        <w:rPr>
          <w:rFonts w:asciiTheme="minorHAnsi" w:hAnsiTheme="minorHAnsi" w:cstheme="minorHAnsi"/>
          <w:i/>
          <w:iCs/>
          <w:sz w:val="20"/>
          <w:szCs w:val="20"/>
        </w:rPr>
        <w:t>intelligere</w:t>
      </w:r>
      <w:proofErr w:type="spellEnd"/>
      <w:r w:rsidR="00422F58">
        <w:rPr>
          <w:rFonts w:asciiTheme="minorHAnsi" w:hAnsiTheme="minorHAnsi" w:cstheme="minorHAnsi"/>
          <w:sz w:val="20"/>
          <w:szCs w:val="20"/>
        </w:rPr>
        <w:t>.</w:t>
      </w:r>
    </w:p>
    <w:p w14:paraId="64B01CCA" w14:textId="6F84B7BC" w:rsidR="0062615D" w:rsidRDefault="00422F58" w:rsidP="0066654C">
      <w:pPr>
        <w:jc w:val="both"/>
        <w:rPr>
          <w:rFonts w:asciiTheme="minorHAnsi" w:hAnsiTheme="minorHAnsi" w:cstheme="minorHAnsi"/>
          <w:color w:val="222222"/>
          <w:sz w:val="20"/>
          <w:szCs w:val="20"/>
        </w:rPr>
      </w:pPr>
      <w:r>
        <w:rPr>
          <w:rFonts w:asciiTheme="minorHAnsi" w:hAnsiTheme="minorHAnsi" w:cstheme="minorHAnsi"/>
          <w:sz w:val="20"/>
          <w:szCs w:val="20"/>
        </w:rPr>
        <w:t xml:space="preserve">This sparked our interest in exploring how contemporary architecture could respond to </w:t>
      </w:r>
      <w:r w:rsidR="0062615D">
        <w:rPr>
          <w:rFonts w:asciiTheme="minorHAnsi" w:hAnsiTheme="minorHAnsi" w:cstheme="minorHAnsi"/>
          <w:sz w:val="20"/>
          <w:szCs w:val="20"/>
        </w:rPr>
        <w:t xml:space="preserve">the challenges posed by the lightning-fast advent of AI </w:t>
      </w:r>
      <w:r w:rsidR="0062615D">
        <w:rPr>
          <w:rFonts w:asciiTheme="minorHAnsi" w:hAnsiTheme="minorHAnsi" w:cstheme="minorHAnsi"/>
          <w:color w:val="222222"/>
          <w:sz w:val="20"/>
          <w:szCs w:val="20"/>
        </w:rPr>
        <w:t>which tends to substitute</w:t>
      </w:r>
      <w:r w:rsidR="0062615D" w:rsidRPr="00717175">
        <w:rPr>
          <w:rFonts w:asciiTheme="minorHAnsi" w:hAnsiTheme="minorHAnsi" w:cstheme="minorHAnsi"/>
          <w:color w:val="222222"/>
          <w:sz w:val="20"/>
          <w:szCs w:val="20"/>
        </w:rPr>
        <w:t xml:space="preserve"> for human intelligence in every aspect of our lives, </w:t>
      </w:r>
      <w:r w:rsidR="0062615D">
        <w:rPr>
          <w:rFonts w:asciiTheme="minorHAnsi" w:hAnsiTheme="minorHAnsi" w:cstheme="minorHAnsi"/>
          <w:color w:val="222222"/>
          <w:sz w:val="20"/>
          <w:szCs w:val="20"/>
        </w:rPr>
        <w:t>and specifically</w:t>
      </w:r>
      <w:r w:rsidR="0062615D" w:rsidRPr="00717175">
        <w:rPr>
          <w:rFonts w:asciiTheme="minorHAnsi" w:hAnsiTheme="minorHAnsi" w:cstheme="minorHAnsi"/>
          <w:color w:val="222222"/>
          <w:sz w:val="20"/>
          <w:szCs w:val="20"/>
        </w:rPr>
        <w:t xml:space="preserve"> in the management of land</w:t>
      </w:r>
      <w:r w:rsidR="00551994">
        <w:rPr>
          <w:rFonts w:asciiTheme="minorHAnsi" w:hAnsiTheme="minorHAnsi" w:cstheme="minorHAnsi"/>
          <w:color w:val="222222"/>
          <w:sz w:val="20"/>
          <w:szCs w:val="20"/>
        </w:rPr>
        <w:t>, given that r</w:t>
      </w:r>
      <w:r w:rsidR="0062615D" w:rsidRPr="0062615D">
        <w:rPr>
          <w:rFonts w:asciiTheme="minorHAnsi" w:hAnsiTheme="minorHAnsi" w:cstheme="minorHAnsi"/>
          <w:color w:val="222222"/>
          <w:sz w:val="20"/>
          <w:szCs w:val="20"/>
        </w:rPr>
        <w:t>ecent advances have led to its widespread industrial adoption</w:t>
      </w:r>
      <w:r w:rsidR="00347533">
        <w:rPr>
          <w:rFonts w:asciiTheme="minorHAnsi" w:hAnsiTheme="minorHAnsi" w:cstheme="minorHAnsi"/>
          <w:color w:val="222222"/>
          <w:sz w:val="20"/>
          <w:szCs w:val="20"/>
        </w:rPr>
        <w:t xml:space="preserve"> </w:t>
      </w:r>
      <w:r w:rsidR="0089153F">
        <w:rPr>
          <w:rFonts w:asciiTheme="minorHAnsi" w:hAnsiTheme="minorHAnsi" w:cstheme="minorHAnsi"/>
          <w:color w:val="222222"/>
          <w:sz w:val="20"/>
          <w:szCs w:val="20"/>
        </w:rPr>
        <w:t>(</w:t>
      </w:r>
      <w:proofErr w:type="spellStart"/>
      <w:r w:rsidR="0089153F" w:rsidRPr="0089153F">
        <w:rPr>
          <w:rFonts w:asciiTheme="minorHAnsi" w:hAnsiTheme="minorHAnsi" w:cstheme="minorHAnsi"/>
          <w:color w:val="222222"/>
          <w:sz w:val="20"/>
          <w:szCs w:val="20"/>
        </w:rPr>
        <w:t>T’kindt</w:t>
      </w:r>
      <w:proofErr w:type="spellEnd"/>
      <w:r w:rsidR="0089153F" w:rsidRPr="0089153F">
        <w:rPr>
          <w:rFonts w:asciiTheme="minorHAnsi" w:hAnsiTheme="minorHAnsi" w:cstheme="minorHAnsi"/>
          <w:color w:val="222222"/>
          <w:sz w:val="20"/>
          <w:szCs w:val="20"/>
        </w:rPr>
        <w:t xml:space="preserve"> </w:t>
      </w:r>
      <w:r w:rsidR="0089153F" w:rsidRPr="002B5DD9">
        <w:rPr>
          <w:rFonts w:asciiTheme="minorHAnsi" w:hAnsiTheme="minorHAnsi" w:cstheme="minorHAnsi"/>
          <w:color w:val="222222"/>
          <w:sz w:val="20"/>
          <w:szCs w:val="20"/>
        </w:rPr>
        <w:t xml:space="preserve">and </w:t>
      </w:r>
      <w:proofErr w:type="spellStart"/>
      <w:r w:rsidR="0089153F" w:rsidRPr="002B5DD9">
        <w:rPr>
          <w:rFonts w:asciiTheme="minorHAnsi" w:hAnsiTheme="minorHAnsi" w:cstheme="minorHAnsi"/>
          <w:color w:val="222222"/>
          <w:sz w:val="20"/>
          <w:szCs w:val="20"/>
        </w:rPr>
        <w:t>Billaut</w:t>
      </w:r>
      <w:proofErr w:type="spellEnd"/>
      <w:r w:rsidR="0089153F" w:rsidRPr="002B5DD9">
        <w:rPr>
          <w:rFonts w:asciiTheme="minorHAnsi" w:hAnsiTheme="minorHAnsi" w:cstheme="minorHAnsi"/>
          <w:color w:val="222222"/>
          <w:sz w:val="20"/>
          <w:szCs w:val="20"/>
        </w:rPr>
        <w:t xml:space="preserve"> 2006,</w:t>
      </w:r>
      <w:r w:rsidR="00347533" w:rsidRPr="002B5DD9">
        <w:rPr>
          <w:rFonts w:asciiTheme="minorHAnsi" w:hAnsiTheme="minorHAnsi" w:cstheme="minorHAnsi"/>
          <w:color w:val="222222"/>
          <w:sz w:val="20"/>
          <w:szCs w:val="20"/>
        </w:rPr>
        <w:t xml:space="preserve"> Murdoch et al 2019, Shati et al 2025</w:t>
      </w:r>
      <w:r w:rsidR="0089153F" w:rsidRPr="002B5DD9">
        <w:rPr>
          <w:rFonts w:asciiTheme="minorHAnsi" w:hAnsiTheme="minorHAnsi" w:cstheme="minorHAnsi"/>
          <w:color w:val="222222"/>
          <w:sz w:val="20"/>
          <w:szCs w:val="20"/>
        </w:rPr>
        <w:t>)</w:t>
      </w:r>
      <w:r w:rsidR="0062615D" w:rsidRPr="002B5DD9">
        <w:rPr>
          <w:rFonts w:asciiTheme="minorHAnsi" w:hAnsiTheme="minorHAnsi" w:cstheme="minorHAnsi"/>
          <w:color w:val="222222"/>
          <w:sz w:val="20"/>
          <w:szCs w:val="20"/>
        </w:rPr>
        <w:t>, with machine learning systems demonstrating “superhuman performance in a significant number of tasks” (</w:t>
      </w:r>
      <w:proofErr w:type="spellStart"/>
      <w:r w:rsidR="0062615D" w:rsidRPr="002B5DD9">
        <w:rPr>
          <w:rFonts w:asciiTheme="minorHAnsi" w:hAnsiTheme="minorHAnsi" w:cstheme="minorHAnsi"/>
          <w:color w:val="222222"/>
          <w:sz w:val="20"/>
          <w:szCs w:val="20"/>
        </w:rPr>
        <w:t>Linardatos</w:t>
      </w:r>
      <w:proofErr w:type="spellEnd"/>
      <w:r w:rsidR="0062615D" w:rsidRPr="002B5DD9">
        <w:rPr>
          <w:rFonts w:asciiTheme="minorHAnsi" w:hAnsiTheme="minorHAnsi" w:cstheme="minorHAnsi"/>
          <w:color w:val="222222"/>
          <w:sz w:val="20"/>
          <w:szCs w:val="20"/>
        </w:rPr>
        <w:t xml:space="preserve"> et al, 2020).</w:t>
      </w:r>
      <w:r w:rsidR="0062615D">
        <w:rPr>
          <w:rFonts w:asciiTheme="minorHAnsi" w:hAnsiTheme="minorHAnsi" w:cstheme="minorHAnsi"/>
          <w:color w:val="222222"/>
          <w:sz w:val="20"/>
          <w:szCs w:val="20"/>
        </w:rPr>
        <w:t xml:space="preserve"> </w:t>
      </w:r>
    </w:p>
    <w:p w14:paraId="4F640C6E" w14:textId="3D944041" w:rsidR="00FD52EC" w:rsidRDefault="0062615D" w:rsidP="0066654C">
      <w:pPr>
        <w:jc w:val="both"/>
        <w:rPr>
          <w:rFonts w:asciiTheme="minorHAnsi" w:hAnsiTheme="minorHAnsi" w:cstheme="minorHAnsi"/>
          <w:color w:val="222222"/>
          <w:sz w:val="20"/>
          <w:szCs w:val="20"/>
        </w:rPr>
      </w:pPr>
      <w:r w:rsidRPr="00717175">
        <w:rPr>
          <w:rFonts w:asciiTheme="minorHAnsi" w:hAnsiTheme="minorHAnsi" w:cstheme="minorHAnsi"/>
          <w:color w:val="222222"/>
          <w:sz w:val="20"/>
          <w:szCs w:val="20"/>
        </w:rPr>
        <w:t xml:space="preserve">However positive a well-informed approach to administrating human beings’ most precious </w:t>
      </w:r>
      <w:r>
        <w:rPr>
          <w:rFonts w:asciiTheme="minorHAnsi" w:hAnsiTheme="minorHAnsi" w:cstheme="minorHAnsi"/>
          <w:color w:val="222222"/>
          <w:sz w:val="20"/>
          <w:szCs w:val="20"/>
        </w:rPr>
        <w:t xml:space="preserve">of </w:t>
      </w:r>
      <w:r w:rsidRPr="00717175">
        <w:rPr>
          <w:rFonts w:asciiTheme="minorHAnsi" w:hAnsiTheme="minorHAnsi" w:cstheme="minorHAnsi"/>
          <w:color w:val="222222"/>
          <w:sz w:val="20"/>
          <w:szCs w:val="20"/>
        </w:rPr>
        <w:t>natural resources can be, the drawbacks cannot be ignored</w:t>
      </w:r>
      <w:r>
        <w:rPr>
          <w:rFonts w:asciiTheme="minorHAnsi" w:hAnsiTheme="minorHAnsi" w:cstheme="minorHAnsi"/>
          <w:color w:val="222222"/>
          <w:sz w:val="20"/>
          <w:szCs w:val="20"/>
        </w:rPr>
        <w:t xml:space="preserve">. AI relies on data, that is, on the representation of reality in a series of unambiguous, explicit, bits of reality that can be homogenized and quantified so that </w:t>
      </w:r>
      <w:r w:rsidR="00551994">
        <w:rPr>
          <w:rFonts w:asciiTheme="minorHAnsi" w:hAnsiTheme="minorHAnsi" w:cstheme="minorHAnsi"/>
          <w:color w:val="222222"/>
          <w:sz w:val="20"/>
          <w:szCs w:val="20"/>
        </w:rPr>
        <w:t xml:space="preserve">they </w:t>
      </w:r>
      <w:r>
        <w:rPr>
          <w:rFonts w:asciiTheme="minorHAnsi" w:hAnsiTheme="minorHAnsi" w:cstheme="minorHAnsi"/>
          <w:color w:val="222222"/>
          <w:sz w:val="20"/>
          <w:szCs w:val="20"/>
        </w:rPr>
        <w:t xml:space="preserve">become comparable to other data. </w:t>
      </w:r>
      <w:r w:rsidR="00FD52EC">
        <w:rPr>
          <w:rFonts w:asciiTheme="minorHAnsi" w:hAnsiTheme="minorHAnsi" w:cstheme="minorHAnsi"/>
          <w:color w:val="222222"/>
          <w:sz w:val="20"/>
          <w:szCs w:val="20"/>
        </w:rPr>
        <w:t xml:space="preserve">AI is based on </w:t>
      </w:r>
      <w:r w:rsidR="00FD52EC" w:rsidRPr="00FD52EC">
        <w:rPr>
          <w:rFonts w:asciiTheme="minorHAnsi" w:hAnsiTheme="minorHAnsi" w:cstheme="minorHAnsi"/>
          <w:color w:val="222222"/>
          <w:sz w:val="20"/>
          <w:szCs w:val="20"/>
        </w:rPr>
        <w:t xml:space="preserve">machine learning, the automated detection of meaningful patterns in data. Machine </w:t>
      </w:r>
      <w:r w:rsidR="00FD52EC" w:rsidRPr="00FD52EC">
        <w:rPr>
          <w:rFonts w:asciiTheme="minorHAnsi" w:hAnsiTheme="minorHAnsi" w:cstheme="minorHAnsi"/>
          <w:color w:val="222222"/>
          <w:sz w:val="20"/>
          <w:szCs w:val="20"/>
        </w:rPr>
        <w:lastRenderedPageBreak/>
        <w:t>learning aspires at “converting experience into expertise or knowledge</w:t>
      </w:r>
      <w:r w:rsidR="00FD52EC" w:rsidRPr="002B5DD9">
        <w:rPr>
          <w:rFonts w:asciiTheme="minorHAnsi" w:hAnsiTheme="minorHAnsi" w:cstheme="minorHAnsi"/>
          <w:color w:val="222222"/>
          <w:sz w:val="20"/>
          <w:szCs w:val="20"/>
        </w:rPr>
        <w:t>” (</w:t>
      </w:r>
      <w:proofErr w:type="spellStart"/>
      <w:r w:rsidR="00FD52EC" w:rsidRPr="002B5DD9">
        <w:rPr>
          <w:rFonts w:asciiTheme="minorHAnsi" w:hAnsiTheme="minorHAnsi" w:cstheme="minorHAnsi"/>
          <w:color w:val="222222"/>
          <w:sz w:val="20"/>
          <w:szCs w:val="20"/>
        </w:rPr>
        <w:t>Sahlev</w:t>
      </w:r>
      <w:proofErr w:type="spellEnd"/>
      <w:r w:rsidR="00FD52EC" w:rsidRPr="002B5DD9">
        <w:rPr>
          <w:rFonts w:asciiTheme="minorHAnsi" w:hAnsiTheme="minorHAnsi" w:cstheme="minorHAnsi"/>
          <w:color w:val="222222"/>
          <w:sz w:val="20"/>
          <w:szCs w:val="20"/>
        </w:rPr>
        <w:t>-Shwartz and Ben-David 2014, 19).</w:t>
      </w:r>
      <w:r w:rsidR="00FD52EC" w:rsidRPr="00FD52EC">
        <w:rPr>
          <w:rFonts w:asciiTheme="minorHAnsi" w:hAnsiTheme="minorHAnsi" w:cstheme="minorHAnsi"/>
          <w:color w:val="222222"/>
          <w:sz w:val="20"/>
          <w:szCs w:val="20"/>
        </w:rPr>
        <w:t xml:space="preserve"> The idea of </w:t>
      </w:r>
      <w:r w:rsidR="00817A97">
        <w:rPr>
          <w:rFonts w:asciiTheme="minorHAnsi" w:hAnsiTheme="minorHAnsi" w:cstheme="minorHAnsi"/>
          <w:color w:val="222222"/>
          <w:sz w:val="20"/>
          <w:szCs w:val="20"/>
        </w:rPr>
        <w:t xml:space="preserve">quantifiable </w:t>
      </w:r>
      <w:r w:rsidR="00FD52EC" w:rsidRPr="00FD52EC">
        <w:rPr>
          <w:rFonts w:asciiTheme="minorHAnsi" w:hAnsiTheme="minorHAnsi" w:cstheme="minorHAnsi"/>
          <w:color w:val="222222"/>
          <w:sz w:val="20"/>
          <w:szCs w:val="20"/>
        </w:rPr>
        <w:t xml:space="preserve">data representing experience </w:t>
      </w:r>
      <w:r w:rsidR="00817A97">
        <w:rPr>
          <w:rFonts w:asciiTheme="minorHAnsi" w:hAnsiTheme="minorHAnsi" w:cstheme="minorHAnsi"/>
          <w:color w:val="222222"/>
          <w:sz w:val="20"/>
          <w:szCs w:val="20"/>
        </w:rPr>
        <w:t>is controversial</w:t>
      </w:r>
      <w:r w:rsidR="00FD52EC">
        <w:rPr>
          <w:rFonts w:asciiTheme="minorHAnsi" w:hAnsiTheme="minorHAnsi" w:cstheme="minorHAnsi"/>
          <w:color w:val="222222"/>
          <w:sz w:val="20"/>
          <w:szCs w:val="20"/>
        </w:rPr>
        <w:t>. A</w:t>
      </w:r>
      <w:r w:rsidRPr="00717175">
        <w:rPr>
          <w:rFonts w:asciiTheme="minorHAnsi" w:hAnsiTheme="minorHAnsi" w:cstheme="minorHAnsi"/>
          <w:color w:val="222222"/>
          <w:sz w:val="20"/>
          <w:szCs w:val="20"/>
        </w:rPr>
        <w:t xml:space="preserve">cting </w:t>
      </w:r>
      <w:r>
        <w:rPr>
          <w:rFonts w:asciiTheme="minorHAnsi" w:hAnsiTheme="minorHAnsi" w:cstheme="minorHAnsi"/>
          <w:color w:val="222222"/>
          <w:sz w:val="20"/>
          <w:szCs w:val="20"/>
        </w:rPr>
        <w:t xml:space="preserve">solely </w:t>
      </w:r>
      <w:r w:rsidRPr="00717175">
        <w:rPr>
          <w:rFonts w:asciiTheme="minorHAnsi" w:hAnsiTheme="minorHAnsi" w:cstheme="minorHAnsi"/>
          <w:color w:val="222222"/>
          <w:sz w:val="20"/>
          <w:szCs w:val="20"/>
        </w:rPr>
        <w:t xml:space="preserve">on </w:t>
      </w:r>
      <w:r>
        <w:rPr>
          <w:rFonts w:asciiTheme="minorHAnsi" w:hAnsiTheme="minorHAnsi" w:cstheme="minorHAnsi"/>
          <w:color w:val="222222"/>
          <w:sz w:val="20"/>
          <w:szCs w:val="20"/>
        </w:rPr>
        <w:t xml:space="preserve">typified </w:t>
      </w:r>
      <w:r w:rsidRPr="00717175">
        <w:rPr>
          <w:rFonts w:asciiTheme="minorHAnsi" w:hAnsiTheme="minorHAnsi" w:cstheme="minorHAnsi"/>
          <w:color w:val="222222"/>
          <w:sz w:val="20"/>
          <w:szCs w:val="20"/>
        </w:rPr>
        <w:t xml:space="preserve">logic, unhinged from human sympathy and emotions, can lead to monstrous results as </w:t>
      </w:r>
      <w:r w:rsidR="0015677C">
        <w:rPr>
          <w:rFonts w:asciiTheme="minorHAnsi" w:hAnsiTheme="minorHAnsi" w:cstheme="minorHAnsi"/>
          <w:color w:val="222222"/>
          <w:sz w:val="20"/>
          <w:szCs w:val="20"/>
        </w:rPr>
        <w:t xml:space="preserve">Max Horkheimer and </w:t>
      </w:r>
      <w:r w:rsidRPr="00627A1C">
        <w:rPr>
          <w:rFonts w:asciiTheme="minorHAnsi" w:hAnsiTheme="minorHAnsi" w:cstheme="minorHAnsi"/>
          <w:color w:val="222222"/>
          <w:sz w:val="20"/>
          <w:szCs w:val="20"/>
        </w:rPr>
        <w:t xml:space="preserve">Theodor Adorno </w:t>
      </w:r>
      <w:r w:rsidR="0015677C" w:rsidRPr="00627A1C">
        <w:rPr>
          <w:rFonts w:asciiTheme="minorHAnsi" w:hAnsiTheme="minorHAnsi" w:cstheme="minorHAnsi"/>
          <w:color w:val="222222"/>
          <w:sz w:val="20"/>
          <w:szCs w:val="20"/>
        </w:rPr>
        <w:t>have</w:t>
      </w:r>
      <w:r w:rsidRPr="00717175">
        <w:rPr>
          <w:rFonts w:asciiTheme="minorHAnsi" w:hAnsiTheme="minorHAnsi" w:cstheme="minorHAnsi"/>
          <w:color w:val="222222"/>
          <w:sz w:val="20"/>
          <w:szCs w:val="20"/>
        </w:rPr>
        <w:t xml:space="preserve"> pointed out in </w:t>
      </w:r>
      <w:r w:rsidR="00627A1C">
        <w:rPr>
          <w:rFonts w:asciiTheme="minorHAnsi" w:hAnsiTheme="minorHAnsi" w:cstheme="minorHAnsi"/>
          <w:color w:val="222222"/>
          <w:sz w:val="20"/>
          <w:szCs w:val="20"/>
        </w:rPr>
        <w:t>their</w:t>
      </w:r>
      <w:r w:rsidRPr="00717175">
        <w:rPr>
          <w:rFonts w:asciiTheme="minorHAnsi" w:hAnsiTheme="minorHAnsi" w:cstheme="minorHAnsi"/>
          <w:color w:val="222222"/>
          <w:sz w:val="20"/>
          <w:szCs w:val="20"/>
        </w:rPr>
        <w:t xml:space="preserve"> </w:t>
      </w:r>
      <w:r w:rsidR="00627A1C">
        <w:rPr>
          <w:rFonts w:asciiTheme="minorHAnsi" w:hAnsiTheme="minorHAnsi" w:cstheme="minorHAnsi"/>
          <w:color w:val="222222"/>
          <w:sz w:val="20"/>
          <w:szCs w:val="20"/>
        </w:rPr>
        <w:t xml:space="preserve">seminal </w:t>
      </w:r>
      <w:r w:rsidR="00627A1C" w:rsidRPr="00627A1C">
        <w:rPr>
          <w:rFonts w:asciiTheme="minorHAnsi" w:hAnsiTheme="minorHAnsi" w:cstheme="minorHAnsi"/>
          <w:i/>
          <w:iCs/>
          <w:color w:val="222222"/>
          <w:sz w:val="20"/>
          <w:szCs w:val="20"/>
        </w:rPr>
        <w:t>Dialectic of Enlightenment</w:t>
      </w:r>
      <w:r w:rsidR="00627A1C">
        <w:rPr>
          <w:rFonts w:asciiTheme="minorHAnsi" w:hAnsiTheme="minorHAnsi" w:cstheme="minorHAnsi"/>
          <w:color w:val="222222"/>
          <w:sz w:val="20"/>
          <w:szCs w:val="20"/>
        </w:rPr>
        <w:t xml:space="preserve"> (2002).</w:t>
      </w:r>
      <w:r w:rsidRPr="00717175">
        <w:rPr>
          <w:rFonts w:asciiTheme="minorHAnsi" w:hAnsiTheme="minorHAnsi" w:cstheme="minorHAnsi"/>
          <w:color w:val="222222"/>
          <w:sz w:val="20"/>
          <w:szCs w:val="20"/>
        </w:rPr>
        <w:t xml:space="preserve"> Algorithms and learning processes alone, providing for the input on which AI operates, can lead</w:t>
      </w:r>
      <w:r w:rsidR="00FD52EC">
        <w:rPr>
          <w:rFonts w:asciiTheme="minorHAnsi" w:hAnsiTheme="minorHAnsi" w:cstheme="minorHAnsi"/>
          <w:color w:val="222222"/>
          <w:sz w:val="20"/>
          <w:szCs w:val="20"/>
        </w:rPr>
        <w:t xml:space="preserve">, in our case, </w:t>
      </w:r>
      <w:r w:rsidRPr="00717175">
        <w:rPr>
          <w:rFonts w:asciiTheme="minorHAnsi" w:hAnsiTheme="minorHAnsi" w:cstheme="minorHAnsi"/>
          <w:color w:val="222222"/>
          <w:sz w:val="20"/>
          <w:szCs w:val="20"/>
        </w:rPr>
        <w:t xml:space="preserve">to humans being turned to </w:t>
      </w:r>
      <w:r w:rsidR="00FD52EC" w:rsidRPr="00717175">
        <w:rPr>
          <w:rFonts w:asciiTheme="minorHAnsi" w:hAnsiTheme="minorHAnsi" w:cstheme="minorHAnsi"/>
          <w:color w:val="222222"/>
          <w:sz w:val="20"/>
          <w:szCs w:val="20"/>
        </w:rPr>
        <w:t>appurtenance</w:t>
      </w:r>
      <w:r w:rsidRPr="00717175">
        <w:rPr>
          <w:rFonts w:asciiTheme="minorHAnsi" w:hAnsiTheme="minorHAnsi" w:cstheme="minorHAnsi"/>
          <w:color w:val="222222"/>
          <w:sz w:val="20"/>
          <w:szCs w:val="20"/>
        </w:rPr>
        <w:t xml:space="preserve"> of the land they rely on, the natural intelligence being unable to articulate substantial arguments against. </w:t>
      </w:r>
    </w:p>
    <w:p w14:paraId="68D46A52" w14:textId="6A92E7D1" w:rsidR="0066654C" w:rsidRPr="00FD52EC" w:rsidRDefault="0062615D" w:rsidP="0066654C">
      <w:pPr>
        <w:jc w:val="both"/>
        <w:rPr>
          <w:rFonts w:asciiTheme="minorHAnsi" w:hAnsiTheme="minorHAnsi" w:cstheme="minorHAnsi"/>
          <w:color w:val="222222"/>
          <w:sz w:val="20"/>
          <w:szCs w:val="20"/>
        </w:rPr>
      </w:pPr>
      <w:r w:rsidRPr="00717175">
        <w:rPr>
          <w:rFonts w:asciiTheme="minorHAnsi" w:hAnsiTheme="minorHAnsi" w:cstheme="minorHAnsi"/>
          <w:color w:val="222222"/>
          <w:sz w:val="20"/>
          <w:szCs w:val="20"/>
        </w:rPr>
        <w:t xml:space="preserve">It is </w:t>
      </w:r>
      <w:r w:rsidR="00FD52EC">
        <w:rPr>
          <w:rFonts w:asciiTheme="minorHAnsi" w:hAnsiTheme="minorHAnsi" w:cstheme="minorHAnsi"/>
          <w:color w:val="222222"/>
          <w:sz w:val="20"/>
          <w:szCs w:val="20"/>
        </w:rPr>
        <w:t xml:space="preserve">therefore </w:t>
      </w:r>
      <w:r w:rsidRPr="00717175">
        <w:rPr>
          <w:rFonts w:asciiTheme="minorHAnsi" w:hAnsiTheme="minorHAnsi" w:cstheme="minorHAnsi"/>
          <w:color w:val="222222"/>
          <w:sz w:val="20"/>
          <w:szCs w:val="20"/>
        </w:rPr>
        <w:t>imperative that we balance artificial and natural intelligence with emotional intelligence, the kind of intelligence relying on sympathy.</w:t>
      </w:r>
      <w:r w:rsidR="00FD52EC">
        <w:rPr>
          <w:rFonts w:asciiTheme="minorHAnsi" w:hAnsiTheme="minorHAnsi" w:cstheme="minorHAnsi"/>
          <w:color w:val="222222"/>
          <w:sz w:val="20"/>
          <w:szCs w:val="20"/>
        </w:rPr>
        <w:t xml:space="preserve"> </w:t>
      </w:r>
      <w:r w:rsidR="0066654C" w:rsidRPr="0066654C">
        <w:rPr>
          <w:rFonts w:asciiTheme="minorHAnsi" w:hAnsiTheme="minorHAnsi" w:cstheme="minorHAnsi"/>
          <w:sz w:val="20"/>
          <w:szCs w:val="20"/>
        </w:rPr>
        <w:t xml:space="preserve">The </w:t>
      </w:r>
      <w:r w:rsidR="0066654C" w:rsidRPr="00264D50">
        <w:rPr>
          <w:rFonts w:asciiTheme="minorHAnsi" w:hAnsiTheme="minorHAnsi" w:cstheme="minorHAnsi"/>
          <w:sz w:val="20"/>
          <w:szCs w:val="20"/>
        </w:rPr>
        <w:t xml:space="preserve">visceral </w:t>
      </w:r>
      <w:r w:rsidR="00B01AE9" w:rsidRPr="00264D50">
        <w:rPr>
          <w:rFonts w:asciiTheme="minorHAnsi" w:hAnsiTheme="minorHAnsi" w:cstheme="minorHAnsi"/>
          <w:sz w:val="20"/>
          <w:szCs w:val="20"/>
        </w:rPr>
        <w:t>response</w:t>
      </w:r>
      <w:r w:rsidR="0066654C" w:rsidRPr="00264D50">
        <w:rPr>
          <w:rFonts w:asciiTheme="minorHAnsi" w:hAnsiTheme="minorHAnsi" w:cstheme="minorHAnsi"/>
          <w:sz w:val="20"/>
          <w:szCs w:val="20"/>
        </w:rPr>
        <w:t xml:space="preserve"> </w:t>
      </w:r>
      <w:r w:rsidR="00FD6069">
        <w:rPr>
          <w:rFonts w:asciiTheme="minorHAnsi" w:hAnsiTheme="minorHAnsi" w:cstheme="minorHAnsi"/>
          <w:sz w:val="20"/>
          <w:szCs w:val="20"/>
        </w:rPr>
        <w:t>to</w:t>
      </w:r>
      <w:r w:rsidR="0066654C" w:rsidRPr="0066654C">
        <w:rPr>
          <w:rFonts w:asciiTheme="minorHAnsi" w:hAnsiTheme="minorHAnsi" w:cstheme="minorHAnsi"/>
          <w:sz w:val="20"/>
          <w:szCs w:val="20"/>
        </w:rPr>
        <w:t xml:space="preserve"> space is neither programmed nor rational, and it is impossible to simulate. It is tied to complex </w:t>
      </w:r>
      <w:r w:rsidR="00FD6069" w:rsidRPr="0066654C">
        <w:rPr>
          <w:rFonts w:asciiTheme="minorHAnsi" w:hAnsiTheme="minorHAnsi" w:cstheme="minorHAnsi"/>
          <w:sz w:val="20"/>
          <w:szCs w:val="20"/>
        </w:rPr>
        <w:t>feelings</w:t>
      </w:r>
      <w:r w:rsidR="0066654C" w:rsidRPr="0066654C">
        <w:rPr>
          <w:rFonts w:asciiTheme="minorHAnsi" w:hAnsiTheme="minorHAnsi" w:cstheme="minorHAnsi"/>
          <w:sz w:val="20"/>
          <w:szCs w:val="20"/>
        </w:rPr>
        <w:t xml:space="preserve"> and </w:t>
      </w:r>
      <w:r w:rsidR="00FD6069">
        <w:rPr>
          <w:rFonts w:asciiTheme="minorHAnsi" w:hAnsiTheme="minorHAnsi" w:cstheme="minorHAnsi"/>
          <w:sz w:val="20"/>
          <w:szCs w:val="20"/>
        </w:rPr>
        <w:t xml:space="preserve">spontaneous </w:t>
      </w:r>
      <w:r w:rsidR="0066654C" w:rsidRPr="0066654C">
        <w:rPr>
          <w:rFonts w:asciiTheme="minorHAnsi" w:hAnsiTheme="minorHAnsi" w:cstheme="minorHAnsi"/>
          <w:sz w:val="20"/>
          <w:szCs w:val="20"/>
        </w:rPr>
        <w:t>emotion</w:t>
      </w:r>
      <w:r w:rsidR="00FD6069">
        <w:rPr>
          <w:rFonts w:asciiTheme="minorHAnsi" w:hAnsiTheme="minorHAnsi" w:cstheme="minorHAnsi"/>
          <w:sz w:val="20"/>
          <w:szCs w:val="20"/>
        </w:rPr>
        <w:t>s</w:t>
      </w:r>
      <w:r w:rsidR="0066654C" w:rsidRPr="0066654C">
        <w:rPr>
          <w:rFonts w:asciiTheme="minorHAnsi" w:hAnsiTheme="minorHAnsi" w:cstheme="minorHAnsi"/>
          <w:sz w:val="20"/>
          <w:szCs w:val="20"/>
        </w:rPr>
        <w:t>. This suggests that our bond with space is not merely cognitive, but deeply somatic</w:t>
      </w:r>
      <w:r w:rsidR="0066654C" w:rsidRPr="0066654C">
        <w:rPr>
          <w:rFonts w:asciiTheme="minorHAnsi" w:hAnsiTheme="minorHAnsi" w:cstheme="minorHAnsi"/>
          <w:sz w:val="20"/>
          <w:szCs w:val="20"/>
          <w:lang w:val="sr-Latn-RS"/>
        </w:rPr>
        <w:t xml:space="preserve"> - </w:t>
      </w:r>
      <w:r w:rsidR="0066654C" w:rsidRPr="0066654C">
        <w:rPr>
          <w:rFonts w:asciiTheme="minorHAnsi" w:hAnsiTheme="minorHAnsi" w:cstheme="minorHAnsi"/>
          <w:sz w:val="20"/>
          <w:szCs w:val="20"/>
        </w:rPr>
        <w:t>hence, profoundly unpredictable</w:t>
      </w:r>
      <w:r w:rsidR="00817A97">
        <w:rPr>
          <w:rFonts w:asciiTheme="minorHAnsi" w:hAnsiTheme="minorHAnsi" w:cstheme="minorHAnsi"/>
          <w:sz w:val="20"/>
          <w:szCs w:val="20"/>
        </w:rPr>
        <w:t>; and that is its most promising quality</w:t>
      </w:r>
      <w:r w:rsidR="0066654C" w:rsidRPr="0066654C">
        <w:rPr>
          <w:rFonts w:asciiTheme="minorHAnsi" w:hAnsiTheme="minorHAnsi" w:cstheme="minorHAnsi"/>
          <w:sz w:val="20"/>
          <w:szCs w:val="20"/>
        </w:rPr>
        <w:t xml:space="preserve">. </w:t>
      </w:r>
      <w:r w:rsidR="00FD6069" w:rsidRPr="0066654C">
        <w:rPr>
          <w:rFonts w:asciiTheme="minorHAnsi" w:hAnsiTheme="minorHAnsi" w:cstheme="minorHAnsi"/>
          <w:sz w:val="20"/>
          <w:szCs w:val="20"/>
        </w:rPr>
        <w:t xml:space="preserve">As early as 1945, </w:t>
      </w:r>
      <w:r w:rsidR="00627A1C">
        <w:rPr>
          <w:rFonts w:asciiTheme="minorHAnsi" w:hAnsiTheme="minorHAnsi" w:cstheme="minorHAnsi"/>
          <w:sz w:val="20"/>
          <w:szCs w:val="20"/>
        </w:rPr>
        <w:t xml:space="preserve">Maurice </w:t>
      </w:r>
      <w:r w:rsidR="00FD6069" w:rsidRPr="0066654C">
        <w:rPr>
          <w:rFonts w:asciiTheme="minorHAnsi" w:hAnsiTheme="minorHAnsi" w:cstheme="minorHAnsi"/>
          <w:sz w:val="20"/>
          <w:szCs w:val="20"/>
        </w:rPr>
        <w:t>Merleau-Ponty</w:t>
      </w:r>
      <w:r w:rsidR="00094EAD">
        <w:rPr>
          <w:rFonts w:asciiTheme="minorHAnsi" w:hAnsiTheme="minorHAnsi" w:cstheme="minorHAnsi"/>
          <w:sz w:val="20"/>
          <w:szCs w:val="20"/>
        </w:rPr>
        <w:t xml:space="preserve"> (</w:t>
      </w:r>
      <w:r w:rsidR="00627A1C">
        <w:rPr>
          <w:rFonts w:asciiTheme="minorHAnsi" w:hAnsiTheme="minorHAnsi" w:cstheme="minorHAnsi"/>
          <w:sz w:val="20"/>
          <w:szCs w:val="20"/>
        </w:rPr>
        <w:t>1962</w:t>
      </w:r>
      <w:r w:rsidR="00094EAD">
        <w:rPr>
          <w:rFonts w:asciiTheme="minorHAnsi" w:hAnsiTheme="minorHAnsi" w:cstheme="minorHAnsi"/>
          <w:sz w:val="20"/>
          <w:szCs w:val="20"/>
        </w:rPr>
        <w:t>)</w:t>
      </w:r>
      <w:r w:rsidR="00FD6069" w:rsidRPr="0066654C">
        <w:rPr>
          <w:rFonts w:asciiTheme="minorHAnsi" w:hAnsiTheme="minorHAnsi" w:cstheme="minorHAnsi"/>
          <w:sz w:val="20"/>
          <w:szCs w:val="20"/>
        </w:rPr>
        <w:t xml:space="preserve"> demonstrated that the perception of space is not an abstract process, but one always mediated by the body and its senses. The anthropological experience of space thus points to the phenomenon of </w:t>
      </w:r>
      <w:r w:rsidR="00FD6069" w:rsidRPr="0066654C">
        <w:rPr>
          <w:rStyle w:val="Emphasis"/>
          <w:rFonts w:asciiTheme="minorHAnsi" w:hAnsiTheme="minorHAnsi" w:cstheme="minorHAnsi"/>
          <w:sz w:val="20"/>
          <w:szCs w:val="20"/>
        </w:rPr>
        <w:t>lived space</w:t>
      </w:r>
      <w:r w:rsidR="00FD6069" w:rsidRPr="0066654C">
        <w:rPr>
          <w:rFonts w:asciiTheme="minorHAnsi" w:hAnsiTheme="minorHAnsi" w:cstheme="minorHAnsi"/>
          <w:sz w:val="20"/>
          <w:szCs w:val="20"/>
        </w:rPr>
        <w:t xml:space="preserve"> (existential space), inseparably linked to the body as the instrument of perception. The body is not a mere biological object, but rather the </w:t>
      </w:r>
      <w:r w:rsidR="00FD6069" w:rsidRPr="0066654C">
        <w:rPr>
          <w:rStyle w:val="Emphasis"/>
          <w:rFonts w:asciiTheme="minorHAnsi" w:hAnsiTheme="minorHAnsi" w:cstheme="minorHAnsi"/>
          <w:sz w:val="20"/>
          <w:szCs w:val="20"/>
        </w:rPr>
        <w:t>subject of perception</w:t>
      </w:r>
      <w:r w:rsidR="00FD6069" w:rsidRPr="0066654C">
        <w:rPr>
          <w:rFonts w:asciiTheme="minorHAnsi" w:hAnsiTheme="minorHAnsi" w:cstheme="minorHAnsi"/>
          <w:sz w:val="20"/>
          <w:szCs w:val="20"/>
          <w:lang w:val="sr-Latn-RS"/>
        </w:rPr>
        <w:t xml:space="preserve">: </w:t>
      </w:r>
      <w:r w:rsidR="00FD6069" w:rsidRPr="0066654C">
        <w:rPr>
          <w:rFonts w:asciiTheme="minorHAnsi" w:hAnsiTheme="minorHAnsi" w:cstheme="minorHAnsi"/>
          <w:sz w:val="20"/>
          <w:szCs w:val="20"/>
        </w:rPr>
        <w:t xml:space="preserve">space is experienced </w:t>
      </w:r>
      <w:r w:rsidR="00FD6069" w:rsidRPr="0066654C">
        <w:rPr>
          <w:rStyle w:val="Emphasis"/>
          <w:rFonts w:asciiTheme="minorHAnsi" w:hAnsiTheme="minorHAnsi" w:cstheme="minorHAnsi"/>
          <w:sz w:val="20"/>
          <w:szCs w:val="20"/>
        </w:rPr>
        <w:t>through</w:t>
      </w:r>
      <w:r w:rsidR="00FD6069" w:rsidRPr="0066654C">
        <w:rPr>
          <w:rFonts w:asciiTheme="minorHAnsi" w:hAnsiTheme="minorHAnsi" w:cstheme="minorHAnsi"/>
          <w:sz w:val="20"/>
          <w:szCs w:val="20"/>
        </w:rPr>
        <w:t xml:space="preserve"> the body.</w:t>
      </w:r>
      <w:r w:rsidR="00FD6069">
        <w:rPr>
          <w:rFonts w:asciiTheme="minorHAnsi" w:hAnsiTheme="minorHAnsi" w:cstheme="minorHAnsi"/>
          <w:sz w:val="20"/>
          <w:szCs w:val="20"/>
        </w:rPr>
        <w:t xml:space="preserve"> Consequently, a</w:t>
      </w:r>
      <w:r w:rsidR="0066654C" w:rsidRPr="0066654C">
        <w:rPr>
          <w:rFonts w:asciiTheme="minorHAnsi" w:hAnsiTheme="minorHAnsi" w:cstheme="minorHAnsi"/>
          <w:sz w:val="20"/>
          <w:szCs w:val="20"/>
        </w:rPr>
        <w:t xml:space="preserve">rchitecture, does not exist solely as a </w:t>
      </w:r>
      <w:r w:rsidR="0066654C" w:rsidRPr="00094EAD">
        <w:rPr>
          <w:rFonts w:asciiTheme="minorHAnsi" w:hAnsiTheme="minorHAnsi" w:cstheme="minorHAnsi"/>
          <w:sz w:val="20"/>
          <w:szCs w:val="20"/>
        </w:rPr>
        <w:t>manifestation</w:t>
      </w:r>
      <w:r w:rsidR="0066654C" w:rsidRPr="0066654C">
        <w:rPr>
          <w:rFonts w:asciiTheme="minorHAnsi" w:hAnsiTheme="minorHAnsi" w:cstheme="minorHAnsi"/>
          <w:sz w:val="20"/>
          <w:szCs w:val="20"/>
        </w:rPr>
        <w:t xml:space="preserve"> of </w:t>
      </w:r>
      <w:r w:rsidR="00FD6069">
        <w:rPr>
          <w:rFonts w:asciiTheme="minorHAnsi" w:hAnsiTheme="minorHAnsi" w:cstheme="minorHAnsi"/>
          <w:sz w:val="20"/>
          <w:szCs w:val="20"/>
        </w:rPr>
        <w:t xml:space="preserve">physically manipulated </w:t>
      </w:r>
      <w:r w:rsidR="0066654C" w:rsidRPr="0066654C">
        <w:rPr>
          <w:rFonts w:asciiTheme="minorHAnsi" w:hAnsiTheme="minorHAnsi" w:cstheme="minorHAnsi"/>
          <w:sz w:val="20"/>
          <w:szCs w:val="20"/>
        </w:rPr>
        <w:t xml:space="preserve">space, but rather as an </w:t>
      </w:r>
      <w:r w:rsidR="0066654C" w:rsidRPr="0066654C">
        <w:rPr>
          <w:rStyle w:val="Emphasis"/>
          <w:rFonts w:asciiTheme="minorHAnsi" w:hAnsiTheme="minorHAnsi" w:cstheme="minorHAnsi"/>
          <w:sz w:val="20"/>
          <w:szCs w:val="20"/>
        </w:rPr>
        <w:t>event within the body</w:t>
      </w:r>
      <w:r w:rsidR="0066654C" w:rsidRPr="0066654C">
        <w:rPr>
          <w:rFonts w:asciiTheme="minorHAnsi" w:hAnsiTheme="minorHAnsi" w:cstheme="minorHAnsi"/>
          <w:sz w:val="20"/>
          <w:szCs w:val="20"/>
        </w:rPr>
        <w:t xml:space="preserve">, as articulated by </w:t>
      </w:r>
      <w:r w:rsidR="00167963">
        <w:rPr>
          <w:rFonts w:asciiTheme="minorHAnsi" w:hAnsiTheme="minorHAnsi" w:cstheme="minorHAnsi"/>
          <w:sz w:val="20"/>
          <w:szCs w:val="20"/>
        </w:rPr>
        <w:t>thinkers and practitioners since at least the mid- twentieth century</w:t>
      </w:r>
      <w:r w:rsidR="0066654C" w:rsidRPr="0066654C">
        <w:rPr>
          <w:rFonts w:asciiTheme="minorHAnsi" w:hAnsiTheme="minorHAnsi" w:cstheme="minorHAnsi"/>
          <w:sz w:val="20"/>
          <w:szCs w:val="20"/>
        </w:rPr>
        <w:t>.</w:t>
      </w:r>
      <w:r w:rsidR="0066654C" w:rsidRPr="0066654C">
        <w:rPr>
          <w:rFonts w:asciiTheme="minorHAnsi" w:hAnsiTheme="minorHAnsi" w:cstheme="minorHAnsi"/>
          <w:sz w:val="20"/>
          <w:szCs w:val="20"/>
          <w:lang w:val="sr-Latn-RS"/>
        </w:rPr>
        <w:t xml:space="preserve"> </w:t>
      </w:r>
    </w:p>
    <w:p w14:paraId="6C03257F" w14:textId="56BA3846" w:rsidR="00FD52EC" w:rsidRDefault="00167963" w:rsidP="00FD52EC">
      <w:pPr>
        <w:jc w:val="both"/>
        <w:rPr>
          <w:rFonts w:asciiTheme="minorHAnsi" w:hAnsiTheme="minorHAnsi" w:cstheme="minorHAnsi"/>
          <w:sz w:val="20"/>
          <w:szCs w:val="20"/>
        </w:rPr>
      </w:pPr>
      <w:r>
        <w:rPr>
          <w:rFonts w:asciiTheme="minorHAnsi" w:hAnsiTheme="minorHAnsi" w:cstheme="minorHAnsi"/>
          <w:sz w:val="20"/>
          <w:szCs w:val="20"/>
        </w:rPr>
        <w:t xml:space="preserve">Maurice </w:t>
      </w:r>
      <w:r w:rsidR="0066654C" w:rsidRPr="0066654C">
        <w:rPr>
          <w:rFonts w:asciiTheme="minorHAnsi" w:hAnsiTheme="minorHAnsi" w:cstheme="minorHAnsi"/>
          <w:sz w:val="20"/>
          <w:szCs w:val="20"/>
        </w:rPr>
        <w:t xml:space="preserve">Merleau-Ponty introduced the notion of the </w:t>
      </w:r>
      <w:r w:rsidR="0066654C" w:rsidRPr="0066654C">
        <w:rPr>
          <w:rStyle w:val="Emphasis"/>
          <w:rFonts w:asciiTheme="minorHAnsi" w:hAnsiTheme="minorHAnsi" w:cstheme="minorHAnsi"/>
          <w:sz w:val="20"/>
          <w:szCs w:val="20"/>
        </w:rPr>
        <w:t>habitual body</w:t>
      </w:r>
      <w:r w:rsidR="0066654C" w:rsidRPr="0066654C">
        <w:rPr>
          <w:rFonts w:asciiTheme="minorHAnsi" w:hAnsiTheme="minorHAnsi" w:cstheme="minorHAnsi"/>
          <w:sz w:val="20"/>
          <w:szCs w:val="20"/>
        </w:rPr>
        <w:t xml:space="preserve">, suggesting that the body “remembers.” Visceral intelligence, similarly, emphasizes the significance of </w:t>
      </w:r>
      <w:r w:rsidR="0066654C" w:rsidRPr="0066654C">
        <w:rPr>
          <w:rStyle w:val="Emphasis"/>
          <w:rFonts w:asciiTheme="minorHAnsi" w:hAnsiTheme="minorHAnsi" w:cstheme="minorHAnsi"/>
          <w:sz w:val="20"/>
          <w:szCs w:val="20"/>
        </w:rPr>
        <w:t>embodied experience</w:t>
      </w:r>
      <w:r w:rsidR="0066654C" w:rsidRPr="0066654C">
        <w:rPr>
          <w:rFonts w:asciiTheme="minorHAnsi" w:hAnsiTheme="minorHAnsi" w:cstheme="minorHAnsi"/>
          <w:sz w:val="20"/>
          <w:szCs w:val="20"/>
          <w:lang w:val="sr-Latn-RS"/>
        </w:rPr>
        <w:t xml:space="preserve">, </w:t>
      </w:r>
      <w:r w:rsidR="0066654C" w:rsidRPr="0066654C">
        <w:rPr>
          <w:rFonts w:asciiTheme="minorHAnsi" w:hAnsiTheme="minorHAnsi" w:cstheme="minorHAnsi"/>
          <w:sz w:val="20"/>
          <w:szCs w:val="20"/>
        </w:rPr>
        <w:t xml:space="preserve">what </w:t>
      </w:r>
      <w:r>
        <w:rPr>
          <w:rFonts w:asciiTheme="minorHAnsi" w:hAnsiTheme="minorHAnsi" w:cstheme="minorHAnsi"/>
          <w:sz w:val="20"/>
          <w:szCs w:val="20"/>
        </w:rPr>
        <w:t xml:space="preserve">Juhani </w:t>
      </w:r>
      <w:r w:rsidR="0066654C" w:rsidRPr="0066654C">
        <w:rPr>
          <w:rFonts w:asciiTheme="minorHAnsi" w:hAnsiTheme="minorHAnsi" w:cstheme="minorHAnsi"/>
          <w:sz w:val="20"/>
          <w:szCs w:val="20"/>
        </w:rPr>
        <w:t xml:space="preserve">Pallasmaa, in </w:t>
      </w:r>
      <w:r w:rsidR="0066654C" w:rsidRPr="0066654C">
        <w:rPr>
          <w:rStyle w:val="Emphasis"/>
          <w:rFonts w:asciiTheme="minorHAnsi" w:hAnsiTheme="minorHAnsi" w:cstheme="minorHAnsi"/>
          <w:sz w:val="20"/>
          <w:szCs w:val="20"/>
        </w:rPr>
        <w:t>The Eyes of the Skin: Architecture and the Senses</w:t>
      </w:r>
      <w:r w:rsidR="0066654C" w:rsidRPr="0066654C">
        <w:rPr>
          <w:rFonts w:asciiTheme="minorHAnsi" w:hAnsiTheme="minorHAnsi" w:cstheme="minorHAnsi"/>
          <w:sz w:val="20"/>
          <w:szCs w:val="20"/>
        </w:rPr>
        <w:t xml:space="preserve">, </w:t>
      </w:r>
      <w:r w:rsidR="00094EAD">
        <w:rPr>
          <w:rFonts w:asciiTheme="minorHAnsi" w:hAnsiTheme="minorHAnsi" w:cstheme="minorHAnsi"/>
          <w:sz w:val="20"/>
          <w:szCs w:val="20"/>
        </w:rPr>
        <w:t>(</w:t>
      </w:r>
      <w:r w:rsidR="00CE7DF2">
        <w:rPr>
          <w:rFonts w:asciiTheme="minorHAnsi" w:hAnsiTheme="minorHAnsi" w:cstheme="minorHAnsi"/>
          <w:sz w:val="20"/>
          <w:szCs w:val="20"/>
        </w:rPr>
        <w:t>2005</w:t>
      </w:r>
      <w:r w:rsidR="00094EAD">
        <w:rPr>
          <w:rFonts w:asciiTheme="minorHAnsi" w:hAnsiTheme="minorHAnsi" w:cstheme="minorHAnsi"/>
          <w:sz w:val="20"/>
          <w:szCs w:val="20"/>
        </w:rPr>
        <w:t xml:space="preserve">) </w:t>
      </w:r>
      <w:r w:rsidR="0066654C" w:rsidRPr="0066654C">
        <w:rPr>
          <w:rFonts w:asciiTheme="minorHAnsi" w:hAnsiTheme="minorHAnsi" w:cstheme="minorHAnsi"/>
          <w:sz w:val="20"/>
          <w:szCs w:val="20"/>
        </w:rPr>
        <w:t xml:space="preserve">calls the “haptics of the body” and the visceral reactions space evokes (smells, sounds, textures, temperatures…). </w:t>
      </w:r>
      <w:r w:rsidR="00CE7DF2">
        <w:rPr>
          <w:rFonts w:asciiTheme="minorHAnsi" w:hAnsiTheme="minorHAnsi" w:cstheme="minorHAnsi"/>
          <w:sz w:val="20"/>
          <w:szCs w:val="20"/>
        </w:rPr>
        <w:t xml:space="preserve">Gaston </w:t>
      </w:r>
      <w:r w:rsidR="0066654C" w:rsidRPr="0066654C">
        <w:rPr>
          <w:rFonts w:asciiTheme="minorHAnsi" w:hAnsiTheme="minorHAnsi" w:cstheme="minorHAnsi"/>
          <w:sz w:val="20"/>
          <w:szCs w:val="20"/>
        </w:rPr>
        <w:t xml:space="preserve">Bachelard, in his </w:t>
      </w:r>
      <w:r w:rsidR="0066654C" w:rsidRPr="0066654C">
        <w:rPr>
          <w:rStyle w:val="Emphasis"/>
          <w:rFonts w:asciiTheme="minorHAnsi" w:hAnsiTheme="minorHAnsi" w:cstheme="minorHAnsi"/>
          <w:sz w:val="20"/>
          <w:szCs w:val="20"/>
        </w:rPr>
        <w:t xml:space="preserve">Poetics of </w:t>
      </w:r>
      <w:r w:rsidR="0066654C" w:rsidRPr="00CE7DF2">
        <w:rPr>
          <w:rStyle w:val="Emphasis"/>
          <w:rFonts w:asciiTheme="minorHAnsi" w:hAnsiTheme="minorHAnsi" w:cstheme="minorHAnsi"/>
          <w:sz w:val="20"/>
          <w:szCs w:val="20"/>
        </w:rPr>
        <w:t>Space</w:t>
      </w:r>
      <w:r w:rsidR="0066654C" w:rsidRPr="00CE7DF2">
        <w:rPr>
          <w:rFonts w:asciiTheme="minorHAnsi" w:hAnsiTheme="minorHAnsi" w:cstheme="minorHAnsi"/>
          <w:sz w:val="20"/>
          <w:szCs w:val="20"/>
        </w:rPr>
        <w:t xml:space="preserve"> (19</w:t>
      </w:r>
      <w:r w:rsidR="00CE7DF2" w:rsidRPr="00CE7DF2">
        <w:rPr>
          <w:rFonts w:asciiTheme="minorHAnsi" w:hAnsiTheme="minorHAnsi" w:cstheme="minorHAnsi"/>
          <w:sz w:val="20"/>
          <w:szCs w:val="20"/>
        </w:rPr>
        <w:t>69</w:t>
      </w:r>
      <w:r w:rsidR="0066654C" w:rsidRPr="00CE7DF2">
        <w:rPr>
          <w:rFonts w:asciiTheme="minorHAnsi" w:hAnsiTheme="minorHAnsi" w:cstheme="minorHAnsi"/>
          <w:sz w:val="20"/>
          <w:szCs w:val="20"/>
        </w:rPr>
        <w:t>), wrote</w:t>
      </w:r>
      <w:r w:rsidR="0066654C" w:rsidRPr="0066654C">
        <w:rPr>
          <w:rFonts w:asciiTheme="minorHAnsi" w:hAnsiTheme="minorHAnsi" w:cstheme="minorHAnsi"/>
          <w:sz w:val="20"/>
          <w:szCs w:val="20"/>
        </w:rPr>
        <w:t xml:space="preserve"> about how spaces can provoke intimate, unconscious, and visceral associations. Peter Zumthor explored </w:t>
      </w:r>
      <w:r w:rsidR="0076391C">
        <w:rPr>
          <w:rFonts w:asciiTheme="minorHAnsi" w:hAnsiTheme="minorHAnsi" w:cstheme="minorHAnsi"/>
          <w:sz w:val="20"/>
          <w:szCs w:val="20"/>
        </w:rPr>
        <w:t xml:space="preserve">in both his built oeuvre and his theory of architecture (2005) </w:t>
      </w:r>
      <w:r w:rsidR="0066654C" w:rsidRPr="0066654C">
        <w:rPr>
          <w:rFonts w:asciiTheme="minorHAnsi" w:hAnsiTheme="minorHAnsi" w:cstheme="minorHAnsi"/>
          <w:sz w:val="20"/>
          <w:szCs w:val="20"/>
        </w:rPr>
        <w:t xml:space="preserve">the atmospheric dimension of architecture, whose sensory impressions remain inscribed within visceral memory. </w:t>
      </w:r>
      <w:r w:rsidR="00C27E4E">
        <w:rPr>
          <w:rFonts w:asciiTheme="minorHAnsi" w:hAnsiTheme="minorHAnsi" w:cstheme="minorHAnsi"/>
          <w:sz w:val="20"/>
          <w:szCs w:val="20"/>
        </w:rPr>
        <w:t xml:space="preserve">Edward </w:t>
      </w:r>
      <w:r w:rsidR="0066654C" w:rsidRPr="0066654C">
        <w:rPr>
          <w:rFonts w:asciiTheme="minorHAnsi" w:hAnsiTheme="minorHAnsi" w:cstheme="minorHAnsi"/>
          <w:sz w:val="20"/>
          <w:szCs w:val="20"/>
        </w:rPr>
        <w:t>Relph</w:t>
      </w:r>
      <w:r w:rsidR="00C27E4E">
        <w:rPr>
          <w:rFonts w:asciiTheme="minorHAnsi" w:hAnsiTheme="minorHAnsi" w:cstheme="minorHAnsi"/>
          <w:sz w:val="20"/>
          <w:szCs w:val="20"/>
        </w:rPr>
        <w:t xml:space="preserve"> </w:t>
      </w:r>
      <w:r w:rsidR="00094EAD">
        <w:rPr>
          <w:rFonts w:asciiTheme="minorHAnsi" w:hAnsiTheme="minorHAnsi" w:cstheme="minorHAnsi"/>
          <w:sz w:val="20"/>
          <w:szCs w:val="20"/>
        </w:rPr>
        <w:t>(</w:t>
      </w:r>
      <w:r w:rsidR="00C27E4E">
        <w:rPr>
          <w:rFonts w:asciiTheme="minorHAnsi" w:hAnsiTheme="minorHAnsi" w:cstheme="minorHAnsi"/>
          <w:sz w:val="20"/>
          <w:szCs w:val="20"/>
        </w:rPr>
        <w:t>1976</w:t>
      </w:r>
      <w:r w:rsidR="00094EAD">
        <w:rPr>
          <w:rFonts w:asciiTheme="minorHAnsi" w:hAnsiTheme="minorHAnsi" w:cstheme="minorHAnsi"/>
          <w:sz w:val="20"/>
          <w:szCs w:val="20"/>
        </w:rPr>
        <w:t>)</w:t>
      </w:r>
      <w:r w:rsidR="00C27E4E">
        <w:rPr>
          <w:rFonts w:asciiTheme="minorHAnsi" w:hAnsiTheme="minorHAnsi" w:cstheme="minorHAnsi"/>
          <w:sz w:val="20"/>
          <w:szCs w:val="20"/>
        </w:rPr>
        <w:t>,</w:t>
      </w:r>
      <w:r w:rsidR="0066654C" w:rsidRPr="0066654C">
        <w:rPr>
          <w:rFonts w:asciiTheme="minorHAnsi" w:hAnsiTheme="minorHAnsi" w:cstheme="minorHAnsi"/>
          <w:sz w:val="20"/>
          <w:szCs w:val="20"/>
        </w:rPr>
        <w:t xml:space="preserve"> conversely, critiques globalization and uniformity for producing </w:t>
      </w:r>
      <w:r w:rsidR="0066654C" w:rsidRPr="0066654C">
        <w:rPr>
          <w:rStyle w:val="Emphasis"/>
          <w:rFonts w:asciiTheme="minorHAnsi" w:hAnsiTheme="minorHAnsi" w:cstheme="minorHAnsi"/>
          <w:sz w:val="20"/>
          <w:szCs w:val="20"/>
        </w:rPr>
        <w:t>placelessness</w:t>
      </w:r>
      <w:r w:rsidR="0066654C" w:rsidRPr="0066654C">
        <w:rPr>
          <w:rFonts w:asciiTheme="minorHAnsi" w:hAnsiTheme="minorHAnsi" w:cstheme="minorHAnsi"/>
          <w:sz w:val="20"/>
          <w:szCs w:val="20"/>
        </w:rPr>
        <w:t>.</w:t>
      </w:r>
      <w:r w:rsidR="0066654C" w:rsidRPr="0066654C">
        <w:rPr>
          <w:rFonts w:asciiTheme="minorHAnsi" w:hAnsiTheme="minorHAnsi" w:cstheme="minorHAnsi"/>
          <w:sz w:val="20"/>
          <w:szCs w:val="20"/>
          <w:lang w:val="sr-Latn-RS"/>
        </w:rPr>
        <w:t xml:space="preserve"> </w:t>
      </w:r>
      <w:r w:rsidR="0066654C" w:rsidRPr="0066654C">
        <w:rPr>
          <w:rFonts w:asciiTheme="minorHAnsi" w:hAnsiTheme="minorHAnsi" w:cstheme="minorHAnsi"/>
          <w:sz w:val="20"/>
          <w:szCs w:val="20"/>
        </w:rPr>
        <w:t>This approach stands as a critique of the increasingly dominant visual and sensationalist tendencies in architecture, further amplified by AI-driven effects.</w:t>
      </w:r>
    </w:p>
    <w:p w14:paraId="7461C722" w14:textId="5A283A19" w:rsidR="0066654C" w:rsidRPr="00167963" w:rsidRDefault="00FD52EC" w:rsidP="00FD52EC">
      <w:pPr>
        <w:jc w:val="both"/>
        <w:rPr>
          <w:rStyle w:val="Strong"/>
          <w:rFonts w:asciiTheme="minorHAnsi" w:hAnsiTheme="minorHAnsi" w:cstheme="minorHAnsi"/>
          <w:b w:val="0"/>
          <w:bCs w:val="0"/>
          <w:sz w:val="20"/>
          <w:szCs w:val="20"/>
          <w:lang w:val="sr-Latn-RS"/>
        </w:rPr>
      </w:pPr>
      <w:r>
        <w:rPr>
          <w:rFonts w:asciiTheme="minorHAnsi" w:hAnsiTheme="minorHAnsi" w:cstheme="minorHAnsi"/>
          <w:sz w:val="20"/>
          <w:szCs w:val="20"/>
        </w:rPr>
        <w:t>B</w:t>
      </w:r>
      <w:r w:rsidR="0066654C" w:rsidRPr="0066654C">
        <w:rPr>
          <w:rFonts w:asciiTheme="minorHAnsi" w:hAnsiTheme="minorHAnsi" w:cstheme="minorHAnsi"/>
          <w:sz w:val="20"/>
          <w:szCs w:val="20"/>
        </w:rPr>
        <w:t>uilding upon these theoretical positions, we sought</w:t>
      </w:r>
      <w:r>
        <w:rPr>
          <w:rFonts w:asciiTheme="minorHAnsi" w:hAnsiTheme="minorHAnsi" w:cstheme="minorHAnsi"/>
          <w:sz w:val="20"/>
          <w:szCs w:val="20"/>
        </w:rPr>
        <w:t xml:space="preserve"> </w:t>
      </w:r>
      <w:r w:rsidR="0066654C" w:rsidRPr="0066654C">
        <w:rPr>
          <w:rFonts w:asciiTheme="minorHAnsi" w:hAnsiTheme="minorHAnsi" w:cstheme="minorHAnsi"/>
          <w:sz w:val="20"/>
          <w:szCs w:val="20"/>
        </w:rPr>
        <w:t xml:space="preserve">to demonstrate the importance of bodily memory and visceral intelligence by evoking collective memories of summer vacations on the Montenegrin coast during the former Yugoslavia. Simulating the socialist Yugoslav context, in which annual holidays were often defined by ten days at the seaside, this segment is symbolically titled </w:t>
      </w:r>
      <w:r w:rsidR="0066654C" w:rsidRPr="00167963">
        <w:rPr>
          <w:rStyle w:val="Strong"/>
          <w:rFonts w:asciiTheme="minorHAnsi" w:hAnsiTheme="minorHAnsi" w:cstheme="minorHAnsi"/>
          <w:b w:val="0"/>
          <w:bCs w:val="0"/>
          <w:sz w:val="20"/>
          <w:szCs w:val="20"/>
        </w:rPr>
        <w:t>“Ten Days in Paradise.”</w:t>
      </w:r>
    </w:p>
    <w:p w14:paraId="37D79DFC" w14:textId="79240207" w:rsidR="00AE6083" w:rsidRDefault="00AE6083" w:rsidP="0066654C">
      <w:pPr>
        <w:pStyle w:val="NormalWeb"/>
        <w:jc w:val="both"/>
        <w:rPr>
          <w:rFonts w:asciiTheme="minorHAnsi" w:hAnsiTheme="minorHAnsi" w:cstheme="minorHAnsi"/>
          <w:sz w:val="20"/>
          <w:szCs w:val="20"/>
        </w:rPr>
      </w:pPr>
    </w:p>
    <w:p w14:paraId="2195AEE5" w14:textId="29585214" w:rsidR="00AE6083" w:rsidRDefault="00AE6083" w:rsidP="0066654C">
      <w:pPr>
        <w:pStyle w:val="NormalWeb"/>
        <w:jc w:val="both"/>
        <w:rPr>
          <w:rFonts w:asciiTheme="minorHAnsi" w:hAnsiTheme="minorHAnsi" w:cstheme="minorHAnsi"/>
          <w:sz w:val="20"/>
          <w:szCs w:val="20"/>
        </w:rPr>
      </w:pPr>
      <w:r>
        <w:rPr>
          <w:rFonts w:asciiTheme="minorHAnsi" w:hAnsiTheme="minorHAnsi" w:cstheme="minorHAnsi"/>
          <w:noProof/>
          <w:sz w:val="20"/>
          <w:szCs w:val="20"/>
        </w:rPr>
        <w:lastRenderedPageBreak/>
        <w:drawing>
          <wp:inline distT="0" distB="0" distL="0" distR="0" wp14:anchorId="3C518728" wp14:editId="27DD59D1">
            <wp:extent cx="5727700" cy="5767705"/>
            <wp:effectExtent l="0" t="0" r="6350" b="4445"/>
            <wp:docPr id="1831910088" name="Picture 2" descr="A person walking in a hall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10088" name="Picture 2" descr="A person walking in a hallwa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27700" cy="5767705"/>
                    </a:xfrm>
                    <a:prstGeom prst="rect">
                      <a:avLst/>
                    </a:prstGeom>
                  </pic:spPr>
                </pic:pic>
              </a:graphicData>
            </a:graphic>
          </wp:inline>
        </w:drawing>
      </w:r>
    </w:p>
    <w:p w14:paraId="364F992F" w14:textId="4E71FB32" w:rsidR="00A21F5E" w:rsidRDefault="00A21F5E" w:rsidP="00565FF9">
      <w:pPr>
        <w:jc w:val="both"/>
        <w:rPr>
          <w:rFonts w:asciiTheme="minorHAnsi" w:hAnsiTheme="minorHAnsi" w:cstheme="minorHAnsi"/>
          <w:i/>
          <w:iCs/>
          <w:sz w:val="20"/>
          <w:szCs w:val="20"/>
        </w:rPr>
      </w:pPr>
      <w:r w:rsidRPr="00FD52EC">
        <w:rPr>
          <w:rFonts w:asciiTheme="minorHAnsi" w:hAnsiTheme="minorHAnsi" w:cstheme="minorHAnsi"/>
          <w:i/>
          <w:iCs/>
          <w:sz w:val="20"/>
          <w:szCs w:val="20"/>
        </w:rPr>
        <w:t xml:space="preserve">Image 1: </w:t>
      </w:r>
      <w:r w:rsidR="00264D50" w:rsidRPr="00FD52EC">
        <w:rPr>
          <w:rFonts w:asciiTheme="minorHAnsi" w:hAnsiTheme="minorHAnsi" w:cstheme="minorHAnsi"/>
          <w:i/>
          <w:iCs/>
          <w:sz w:val="20"/>
          <w:szCs w:val="20"/>
        </w:rPr>
        <w:t>The</w:t>
      </w:r>
      <w:r w:rsidRPr="00FD52EC">
        <w:rPr>
          <w:rFonts w:asciiTheme="minorHAnsi" w:hAnsiTheme="minorHAnsi" w:cstheme="minorHAnsi"/>
          <w:i/>
          <w:iCs/>
          <w:sz w:val="20"/>
          <w:szCs w:val="20"/>
        </w:rPr>
        <w:t xml:space="preserve"> </w:t>
      </w:r>
      <w:r w:rsidR="00264D50" w:rsidRPr="00FD52EC">
        <w:rPr>
          <w:rFonts w:asciiTheme="minorHAnsi" w:hAnsiTheme="minorHAnsi" w:cstheme="minorHAnsi"/>
          <w:i/>
          <w:iCs/>
          <w:sz w:val="20"/>
          <w:szCs w:val="20"/>
        </w:rPr>
        <w:t>essence</w:t>
      </w:r>
      <w:r w:rsidRPr="00FD52EC">
        <w:rPr>
          <w:rFonts w:asciiTheme="minorHAnsi" w:hAnsiTheme="minorHAnsi" w:cstheme="minorHAnsi"/>
          <w:i/>
          <w:iCs/>
          <w:sz w:val="20"/>
          <w:szCs w:val="20"/>
        </w:rPr>
        <w:t xml:space="preserve"> </w:t>
      </w:r>
      <w:r w:rsidR="00264D50" w:rsidRPr="00FD52EC">
        <w:rPr>
          <w:rFonts w:asciiTheme="minorHAnsi" w:hAnsiTheme="minorHAnsi" w:cstheme="minorHAnsi"/>
          <w:i/>
          <w:iCs/>
          <w:sz w:val="20"/>
          <w:szCs w:val="20"/>
        </w:rPr>
        <w:t>of the place is</w:t>
      </w:r>
      <w:r w:rsidRPr="00FD52EC">
        <w:rPr>
          <w:rFonts w:asciiTheme="minorHAnsi" w:hAnsiTheme="minorHAnsi" w:cstheme="minorHAnsi"/>
          <w:i/>
          <w:iCs/>
          <w:sz w:val="20"/>
          <w:szCs w:val="20"/>
        </w:rPr>
        <w:t xml:space="preserve"> </w:t>
      </w:r>
      <w:r w:rsidR="00A830ED" w:rsidRPr="00FD52EC">
        <w:rPr>
          <w:rFonts w:asciiTheme="minorHAnsi" w:hAnsiTheme="minorHAnsi" w:cstheme="minorHAnsi"/>
          <w:i/>
          <w:iCs/>
          <w:sz w:val="20"/>
          <w:szCs w:val="20"/>
        </w:rPr>
        <w:t>achieve</w:t>
      </w:r>
      <w:r w:rsidR="00264D50" w:rsidRPr="00FD52EC">
        <w:rPr>
          <w:rFonts w:asciiTheme="minorHAnsi" w:hAnsiTheme="minorHAnsi" w:cstheme="minorHAnsi"/>
          <w:i/>
          <w:iCs/>
          <w:sz w:val="20"/>
          <w:szCs w:val="20"/>
        </w:rPr>
        <w:t>d by the juxtaposition of physical objects</w:t>
      </w:r>
      <w:r w:rsidR="00A830ED" w:rsidRPr="00FD52EC">
        <w:rPr>
          <w:rFonts w:asciiTheme="minorHAnsi" w:hAnsiTheme="minorHAnsi" w:cstheme="minorHAnsi"/>
          <w:i/>
          <w:iCs/>
          <w:sz w:val="20"/>
          <w:szCs w:val="20"/>
        </w:rPr>
        <w:t xml:space="preserve"> </w:t>
      </w:r>
      <w:r w:rsidR="00264D50" w:rsidRPr="00FD52EC">
        <w:rPr>
          <w:rFonts w:asciiTheme="minorHAnsi" w:hAnsiTheme="minorHAnsi" w:cstheme="minorHAnsi"/>
          <w:i/>
          <w:iCs/>
          <w:sz w:val="20"/>
          <w:szCs w:val="20"/>
        </w:rPr>
        <w:t>to</w:t>
      </w:r>
      <w:r w:rsidR="00A830ED" w:rsidRPr="00FD52EC">
        <w:rPr>
          <w:rFonts w:asciiTheme="minorHAnsi" w:hAnsiTheme="minorHAnsi" w:cstheme="minorHAnsi"/>
          <w:i/>
          <w:iCs/>
          <w:sz w:val="20"/>
          <w:szCs w:val="20"/>
        </w:rPr>
        <w:t xml:space="preserve"> projection</w:t>
      </w:r>
      <w:r w:rsidR="00264D50" w:rsidRPr="00FD52EC">
        <w:rPr>
          <w:rFonts w:asciiTheme="minorHAnsi" w:hAnsiTheme="minorHAnsi" w:cstheme="minorHAnsi"/>
          <w:i/>
          <w:iCs/>
          <w:sz w:val="20"/>
          <w:szCs w:val="20"/>
        </w:rPr>
        <w:t>s</w:t>
      </w:r>
      <w:r w:rsidR="00A830ED" w:rsidRPr="00FD52EC">
        <w:rPr>
          <w:rFonts w:asciiTheme="minorHAnsi" w:hAnsiTheme="minorHAnsi" w:cstheme="minorHAnsi"/>
          <w:i/>
          <w:iCs/>
          <w:sz w:val="20"/>
          <w:szCs w:val="20"/>
        </w:rPr>
        <w:t xml:space="preserve"> of memory </w:t>
      </w:r>
      <w:r w:rsidR="00264D50" w:rsidRPr="00FD52EC">
        <w:rPr>
          <w:rFonts w:asciiTheme="minorHAnsi" w:hAnsiTheme="minorHAnsi" w:cstheme="minorHAnsi"/>
          <w:i/>
          <w:iCs/>
          <w:sz w:val="20"/>
          <w:szCs w:val="20"/>
        </w:rPr>
        <w:t>condensed in the moving image of a train -the means of transport to the “ten days in paradise”</w:t>
      </w:r>
      <w:r w:rsidR="00A830ED" w:rsidRPr="00FD52EC">
        <w:rPr>
          <w:rFonts w:asciiTheme="minorHAnsi" w:hAnsiTheme="minorHAnsi" w:cstheme="minorHAnsi"/>
          <w:i/>
          <w:iCs/>
          <w:sz w:val="20"/>
          <w:szCs w:val="20"/>
        </w:rPr>
        <w:t xml:space="preserve">. </w:t>
      </w:r>
      <w:r w:rsidR="00FD52EC" w:rsidRPr="00FD52EC">
        <w:rPr>
          <w:rFonts w:asciiTheme="minorHAnsi" w:hAnsiTheme="minorHAnsi" w:cstheme="minorHAnsi"/>
          <w:i/>
          <w:iCs/>
          <w:sz w:val="20"/>
          <w:szCs w:val="20"/>
        </w:rPr>
        <w:t>“Do not touch Yugoslavia</w:t>
      </w:r>
      <w:r w:rsidR="00565FF9">
        <w:rPr>
          <w:rFonts w:asciiTheme="minorHAnsi" w:hAnsiTheme="minorHAnsi" w:cstheme="minorHAnsi"/>
          <w:i/>
          <w:iCs/>
          <w:sz w:val="20"/>
          <w:szCs w:val="20"/>
        </w:rPr>
        <w:t>,</w:t>
      </w:r>
      <w:r w:rsidR="00565FF9" w:rsidRPr="00565FF9">
        <w:rPr>
          <w:rFonts w:asciiTheme="minorHAnsi" w:hAnsiTheme="minorHAnsi" w:cstheme="minorHAnsi"/>
          <w:i/>
          <w:iCs/>
          <w:color w:val="222222"/>
          <w:sz w:val="20"/>
          <w:szCs w:val="20"/>
          <w:lang w:val="sr-Latn-RS"/>
        </w:rPr>
        <w:t xml:space="preserve"> </w:t>
      </w:r>
      <w:r w:rsidR="00565FF9" w:rsidRPr="00565FF9">
        <w:rPr>
          <w:rFonts w:asciiTheme="minorHAnsi" w:hAnsiTheme="minorHAnsi" w:cstheme="minorHAnsi"/>
          <w:i/>
          <w:iCs/>
          <w:color w:val="222222"/>
          <w:sz w:val="20"/>
          <w:szCs w:val="20"/>
          <w:lang w:val="sr-Latn-RS"/>
        </w:rPr>
        <w:t>A Visceral Response in the Era of Artificial Inteligence</w:t>
      </w:r>
      <w:r w:rsidR="00FD52EC" w:rsidRPr="00FD52EC">
        <w:rPr>
          <w:rFonts w:asciiTheme="minorHAnsi" w:hAnsiTheme="minorHAnsi" w:cstheme="minorHAnsi"/>
          <w:i/>
          <w:iCs/>
          <w:sz w:val="20"/>
          <w:szCs w:val="20"/>
        </w:rPr>
        <w:t xml:space="preserve">” exhibition, </w:t>
      </w:r>
      <w:proofErr w:type="spellStart"/>
      <w:r w:rsidR="00FD52EC" w:rsidRPr="00FD52EC">
        <w:rPr>
          <w:rFonts w:asciiTheme="minorHAnsi" w:hAnsiTheme="minorHAnsi" w:cstheme="minorHAnsi"/>
          <w:i/>
          <w:iCs/>
          <w:sz w:val="20"/>
          <w:szCs w:val="20"/>
        </w:rPr>
        <w:t>Sufari</w:t>
      </w:r>
      <w:proofErr w:type="spellEnd"/>
      <w:r w:rsidR="00FD52EC" w:rsidRPr="00FD52EC">
        <w:rPr>
          <w:rFonts w:asciiTheme="minorHAnsi" w:hAnsiTheme="minorHAnsi" w:cstheme="minorHAnsi"/>
          <w:i/>
          <w:iCs/>
          <w:sz w:val="20"/>
          <w:szCs w:val="20"/>
        </w:rPr>
        <w:t xml:space="preserve"> Sarai venue, Ioannina, Greece, July 13-20, 2025. Photo by Nora Lefa.</w:t>
      </w:r>
    </w:p>
    <w:p w14:paraId="7A287934" w14:textId="77777777" w:rsidR="00565FF9" w:rsidRPr="00565FF9" w:rsidRDefault="00565FF9" w:rsidP="00565FF9">
      <w:pPr>
        <w:jc w:val="both"/>
        <w:rPr>
          <w:rFonts w:asciiTheme="minorHAnsi" w:hAnsiTheme="minorHAnsi" w:cstheme="minorHAnsi"/>
          <w:i/>
          <w:iCs/>
          <w:color w:val="222222"/>
          <w:sz w:val="20"/>
          <w:szCs w:val="20"/>
          <w:lang w:val="sr-Latn-RS"/>
        </w:rPr>
      </w:pPr>
    </w:p>
    <w:p w14:paraId="462A820F" w14:textId="0632337A" w:rsidR="0060327D" w:rsidRPr="0060327D" w:rsidRDefault="0060327D" w:rsidP="00167963">
      <w:pPr>
        <w:jc w:val="both"/>
        <w:rPr>
          <w:rFonts w:asciiTheme="minorHAnsi" w:hAnsiTheme="minorHAnsi" w:cstheme="minorHAnsi"/>
          <w:sz w:val="20"/>
          <w:szCs w:val="20"/>
        </w:rPr>
      </w:pPr>
      <w:r w:rsidRPr="0060327D">
        <w:rPr>
          <w:rFonts w:asciiTheme="minorHAnsi" w:hAnsiTheme="minorHAnsi" w:cstheme="minorHAnsi"/>
          <w:sz w:val="20"/>
          <w:szCs w:val="20"/>
        </w:rPr>
        <w:t>A large number of participants from across the former Yugoslavia recalled memories associated with people and places they vividly remembered</w:t>
      </w:r>
      <w:r w:rsidRPr="0060327D">
        <w:rPr>
          <w:rFonts w:asciiTheme="minorHAnsi" w:hAnsiTheme="minorHAnsi" w:cstheme="minorHAnsi"/>
          <w:sz w:val="20"/>
          <w:szCs w:val="20"/>
          <w:lang w:val="sr-Latn-RS"/>
        </w:rPr>
        <w:t xml:space="preserve">: </w:t>
      </w:r>
      <w:r w:rsidRPr="0060327D">
        <w:rPr>
          <w:rFonts w:asciiTheme="minorHAnsi" w:hAnsiTheme="minorHAnsi" w:cstheme="minorHAnsi"/>
          <w:sz w:val="20"/>
          <w:szCs w:val="20"/>
        </w:rPr>
        <w:t xml:space="preserve">an evocative fusion of nostalgia, social dynamics, and cultural identity. Particularly compelling is the </w:t>
      </w:r>
      <w:r w:rsidRPr="0060327D">
        <w:rPr>
          <w:rStyle w:val="Emphasis"/>
          <w:rFonts w:asciiTheme="minorHAnsi" w:hAnsiTheme="minorHAnsi" w:cstheme="minorHAnsi"/>
          <w:sz w:val="20"/>
          <w:szCs w:val="20"/>
        </w:rPr>
        <w:t>topography of memory</w:t>
      </w:r>
      <w:r w:rsidRPr="0060327D">
        <w:rPr>
          <w:rFonts w:asciiTheme="minorHAnsi" w:hAnsiTheme="minorHAnsi" w:cstheme="minorHAnsi"/>
          <w:sz w:val="20"/>
          <w:szCs w:val="20"/>
        </w:rPr>
        <w:t xml:space="preserve"> tied to Yugoslav resorts, beaches, and campsites. This retrospective idealization of a certain time and space is deeply connected to a sense of safety and freedom. The summer holiday becomes a site where individual experiences merge into the collective.</w:t>
      </w:r>
      <w:r w:rsidRPr="0060327D">
        <w:rPr>
          <w:rFonts w:asciiTheme="minorHAnsi" w:hAnsiTheme="minorHAnsi" w:cstheme="minorHAnsi"/>
          <w:sz w:val="20"/>
          <w:szCs w:val="20"/>
          <w:lang w:val="sr-Latn-RS"/>
        </w:rPr>
        <w:t xml:space="preserve"> </w:t>
      </w:r>
      <w:r w:rsidRPr="0060327D">
        <w:rPr>
          <w:rFonts w:asciiTheme="minorHAnsi" w:hAnsiTheme="minorHAnsi" w:cstheme="minorHAnsi"/>
          <w:sz w:val="20"/>
          <w:szCs w:val="20"/>
        </w:rPr>
        <w:t xml:space="preserve">The collective rhythms of those times are primarily associated with encounters, not merely physical interactions, but moments of exchange that deepen visceral feelings. To connect these narratives, we employed a recurring motif: the </w:t>
      </w:r>
      <w:r w:rsidRPr="0060327D">
        <w:rPr>
          <w:rStyle w:val="Emphasis"/>
          <w:rFonts w:asciiTheme="minorHAnsi" w:hAnsiTheme="minorHAnsi" w:cstheme="minorHAnsi"/>
          <w:sz w:val="20"/>
          <w:szCs w:val="20"/>
        </w:rPr>
        <w:t>Yugoslav train</w:t>
      </w:r>
      <w:r w:rsidRPr="0060327D">
        <w:rPr>
          <w:rFonts w:asciiTheme="minorHAnsi" w:hAnsiTheme="minorHAnsi" w:cstheme="minorHAnsi"/>
          <w:sz w:val="20"/>
          <w:szCs w:val="20"/>
        </w:rPr>
        <w:t xml:space="preserve"> - a physical and symbolic link that endured even after the dissolution of Yugoslavia. The train, as a spatial and social experience, becomes a metaphorical vessel for collective meaning.</w:t>
      </w:r>
      <w:r w:rsidRPr="0060327D">
        <w:rPr>
          <w:rFonts w:asciiTheme="minorHAnsi" w:hAnsiTheme="minorHAnsi" w:cstheme="minorHAnsi"/>
          <w:sz w:val="20"/>
          <w:szCs w:val="20"/>
          <w:lang w:val="sr-Latn-RS"/>
        </w:rPr>
        <w:t xml:space="preserve"> </w:t>
      </w:r>
      <w:r w:rsidR="00C567F3">
        <w:rPr>
          <w:rFonts w:asciiTheme="minorHAnsi" w:hAnsiTheme="minorHAnsi" w:cstheme="minorHAnsi"/>
          <w:sz w:val="20"/>
          <w:szCs w:val="20"/>
          <w:lang w:val="sr-Latn-RS"/>
        </w:rPr>
        <w:t xml:space="preserve">Paul </w:t>
      </w:r>
      <w:r w:rsidRPr="0060327D">
        <w:rPr>
          <w:rFonts w:asciiTheme="minorHAnsi" w:hAnsiTheme="minorHAnsi" w:cstheme="minorHAnsi"/>
          <w:sz w:val="20"/>
          <w:szCs w:val="20"/>
        </w:rPr>
        <w:t xml:space="preserve">Connerton, in his notion of </w:t>
      </w:r>
      <w:r w:rsidRPr="0060327D">
        <w:rPr>
          <w:rStyle w:val="Emphasis"/>
          <w:rFonts w:asciiTheme="minorHAnsi" w:hAnsiTheme="minorHAnsi" w:cstheme="minorHAnsi"/>
          <w:sz w:val="20"/>
          <w:szCs w:val="20"/>
        </w:rPr>
        <w:t>embodied memory</w:t>
      </w:r>
      <w:r w:rsidRPr="0060327D">
        <w:rPr>
          <w:rFonts w:asciiTheme="minorHAnsi" w:hAnsiTheme="minorHAnsi" w:cstheme="minorHAnsi"/>
          <w:sz w:val="20"/>
          <w:szCs w:val="20"/>
        </w:rPr>
        <w:t xml:space="preserve"> </w:t>
      </w:r>
      <w:r w:rsidRPr="002B5DD9">
        <w:rPr>
          <w:rFonts w:asciiTheme="minorHAnsi" w:hAnsiTheme="minorHAnsi" w:cstheme="minorHAnsi"/>
          <w:sz w:val="20"/>
          <w:szCs w:val="20"/>
        </w:rPr>
        <w:t>(1989), explains how social memory is transmitted through ritualized bodily practices. Understanding space as both a social</w:t>
      </w:r>
      <w:r w:rsidRPr="0060327D">
        <w:rPr>
          <w:rFonts w:asciiTheme="minorHAnsi" w:hAnsiTheme="minorHAnsi" w:cstheme="minorHAnsi"/>
          <w:sz w:val="20"/>
          <w:szCs w:val="20"/>
        </w:rPr>
        <w:t xml:space="preserve"> and symbolic category, our project demonstrates that neither physical borders nor decades of political fragmentation have erased the visceral and bodily memory of a shared space.</w:t>
      </w:r>
    </w:p>
    <w:p w14:paraId="50EDDF90" w14:textId="1AD2D804" w:rsidR="0060327D" w:rsidRPr="0060327D" w:rsidRDefault="0060327D" w:rsidP="00167963">
      <w:pPr>
        <w:pStyle w:val="NormalWeb"/>
        <w:spacing w:before="0" w:beforeAutospacing="0" w:after="0" w:afterAutospacing="0"/>
        <w:jc w:val="both"/>
        <w:rPr>
          <w:rFonts w:asciiTheme="minorHAnsi" w:hAnsiTheme="minorHAnsi" w:cstheme="minorHAnsi"/>
          <w:sz w:val="20"/>
          <w:szCs w:val="20"/>
        </w:rPr>
      </w:pPr>
      <w:r w:rsidRPr="0060327D">
        <w:rPr>
          <w:rFonts w:asciiTheme="minorHAnsi" w:hAnsiTheme="minorHAnsi" w:cstheme="minorHAnsi"/>
          <w:sz w:val="20"/>
          <w:szCs w:val="20"/>
        </w:rPr>
        <w:lastRenderedPageBreak/>
        <w:t xml:space="preserve">Such an approach offers a new method for understanding space: one that treats it as a </w:t>
      </w:r>
      <w:r w:rsidRPr="0060327D">
        <w:rPr>
          <w:rStyle w:val="Emphasis"/>
          <w:rFonts w:asciiTheme="minorHAnsi" w:hAnsiTheme="minorHAnsi" w:cstheme="minorHAnsi"/>
          <w:sz w:val="20"/>
          <w:szCs w:val="20"/>
        </w:rPr>
        <w:t>site of memory</w:t>
      </w:r>
      <w:r w:rsidRPr="0060327D">
        <w:rPr>
          <w:rFonts w:asciiTheme="minorHAnsi" w:hAnsiTheme="minorHAnsi" w:cstheme="minorHAnsi"/>
          <w:sz w:val="20"/>
          <w:szCs w:val="20"/>
        </w:rPr>
        <w:t xml:space="preserve">, in which visceral intelligence plays a key role, counter to the predictive rationality of AI. This artistic experiment reveals that physical boundaries are rational constructs unrecognized by visceral sensation. Operating on a pre-reflective level, these sensations propose a new perception of space and its essential values. Spatial borders thus become </w:t>
      </w:r>
      <w:r w:rsidRPr="0060327D">
        <w:rPr>
          <w:rStyle w:val="Emphasis"/>
          <w:rFonts w:asciiTheme="minorHAnsi" w:hAnsiTheme="minorHAnsi" w:cstheme="minorHAnsi"/>
          <w:sz w:val="20"/>
          <w:szCs w:val="20"/>
        </w:rPr>
        <w:t>permeable</w:t>
      </w:r>
      <w:r w:rsidRPr="0060327D">
        <w:rPr>
          <w:rFonts w:asciiTheme="minorHAnsi" w:hAnsiTheme="minorHAnsi" w:cstheme="minorHAnsi"/>
          <w:sz w:val="20"/>
          <w:szCs w:val="20"/>
        </w:rPr>
        <w:t xml:space="preserve">, open to empathy and remembrance, where bodily memory acts as connective tissue. This authentic, unsimulated experience of space generates sensations that remain as genuine signals within the body. They can profoundly alter our perception of space, making visceral experience both the </w:t>
      </w:r>
      <w:r w:rsidRPr="0060327D">
        <w:rPr>
          <w:rStyle w:val="Emphasis"/>
          <w:rFonts w:asciiTheme="minorHAnsi" w:hAnsiTheme="minorHAnsi" w:cstheme="minorHAnsi"/>
          <w:sz w:val="20"/>
          <w:szCs w:val="20"/>
        </w:rPr>
        <w:t>true measure</w:t>
      </w:r>
      <w:r w:rsidRPr="0060327D">
        <w:rPr>
          <w:rFonts w:asciiTheme="minorHAnsi" w:hAnsiTheme="minorHAnsi" w:cstheme="minorHAnsi"/>
          <w:sz w:val="20"/>
          <w:szCs w:val="20"/>
        </w:rPr>
        <w:t xml:space="preserve"> of space and a </w:t>
      </w:r>
      <w:r w:rsidRPr="0060327D">
        <w:rPr>
          <w:rStyle w:val="Emphasis"/>
          <w:rFonts w:asciiTheme="minorHAnsi" w:hAnsiTheme="minorHAnsi" w:cstheme="minorHAnsi"/>
          <w:sz w:val="20"/>
          <w:szCs w:val="20"/>
        </w:rPr>
        <w:t>methodological tool</w:t>
      </w:r>
      <w:r w:rsidRPr="0060327D">
        <w:rPr>
          <w:rFonts w:asciiTheme="minorHAnsi" w:hAnsiTheme="minorHAnsi" w:cstheme="minorHAnsi"/>
          <w:sz w:val="20"/>
          <w:szCs w:val="20"/>
        </w:rPr>
        <w:t xml:space="preserve"> that honors the body as an archive of spatial experience. </w:t>
      </w:r>
    </w:p>
    <w:p w14:paraId="35CCC9FF" w14:textId="69EB1D3D" w:rsidR="0060327D" w:rsidRDefault="0060327D" w:rsidP="00167963">
      <w:pPr>
        <w:pStyle w:val="NormalWeb"/>
        <w:spacing w:before="0" w:beforeAutospacing="0" w:after="0" w:afterAutospacing="0"/>
        <w:jc w:val="both"/>
        <w:rPr>
          <w:rStyle w:val="Emphasis"/>
          <w:rFonts w:asciiTheme="minorHAnsi" w:hAnsiTheme="minorHAnsi" w:cstheme="minorHAnsi"/>
          <w:i w:val="0"/>
          <w:iCs w:val="0"/>
          <w:sz w:val="20"/>
          <w:szCs w:val="20"/>
        </w:rPr>
      </w:pPr>
      <w:r w:rsidRPr="0060327D">
        <w:rPr>
          <w:rFonts w:asciiTheme="minorHAnsi" w:hAnsiTheme="minorHAnsi" w:cstheme="minorHAnsi"/>
          <w:sz w:val="20"/>
          <w:szCs w:val="20"/>
        </w:rPr>
        <w:t>In contrast, AI-generated spaces</w:t>
      </w:r>
      <w:r>
        <w:rPr>
          <w:rFonts w:asciiTheme="minorHAnsi" w:hAnsiTheme="minorHAnsi" w:cstheme="minorHAnsi"/>
          <w:sz w:val="20"/>
          <w:szCs w:val="20"/>
        </w:rPr>
        <w:t>,</w:t>
      </w:r>
      <w:r w:rsidRPr="0060327D">
        <w:rPr>
          <w:rFonts w:asciiTheme="minorHAnsi" w:hAnsiTheme="minorHAnsi" w:cstheme="minorHAnsi"/>
          <w:sz w:val="20"/>
          <w:szCs w:val="20"/>
        </w:rPr>
        <w:t xml:space="preserve"> devoid of knowledge about authentic bodily reactions, are mere simulations. Algorithms cannot replicate or simulate the unrepeatable, subjective, and intuitive insights of the body. In this sense, the body becomes the</w:t>
      </w:r>
      <w:r w:rsidRPr="0060327D">
        <w:rPr>
          <w:rFonts w:asciiTheme="minorHAnsi" w:hAnsiTheme="minorHAnsi" w:cstheme="minorHAnsi"/>
          <w:i/>
          <w:iCs/>
          <w:sz w:val="20"/>
          <w:szCs w:val="20"/>
        </w:rPr>
        <w:t xml:space="preserve"> </w:t>
      </w:r>
      <w:r w:rsidRPr="0060327D">
        <w:rPr>
          <w:rStyle w:val="Emphasis"/>
          <w:rFonts w:asciiTheme="minorHAnsi" w:hAnsiTheme="minorHAnsi" w:cstheme="minorHAnsi"/>
          <w:i w:val="0"/>
          <w:iCs w:val="0"/>
          <w:sz w:val="20"/>
          <w:szCs w:val="20"/>
        </w:rPr>
        <w:t>antithesis to algorithmic rationalism.</w:t>
      </w:r>
    </w:p>
    <w:p w14:paraId="29083CA1" w14:textId="1E90F579" w:rsidR="00A830ED" w:rsidRDefault="00A830ED" w:rsidP="0060327D">
      <w:pPr>
        <w:pStyle w:val="NormalWeb"/>
        <w:jc w:val="both"/>
        <w:rPr>
          <w:rFonts w:asciiTheme="minorHAnsi" w:hAnsiTheme="minorHAnsi" w:cstheme="minorHAnsi"/>
          <w:i/>
          <w:iCs/>
          <w:sz w:val="20"/>
          <w:szCs w:val="20"/>
        </w:rPr>
      </w:pPr>
      <w:r>
        <w:rPr>
          <w:rFonts w:asciiTheme="minorHAnsi" w:hAnsiTheme="minorHAnsi" w:cstheme="minorHAnsi"/>
          <w:i/>
          <w:iCs/>
          <w:noProof/>
          <w:sz w:val="20"/>
          <w:szCs w:val="20"/>
        </w:rPr>
        <w:drawing>
          <wp:inline distT="0" distB="0" distL="0" distR="0" wp14:anchorId="25580F05" wp14:editId="7AEE2F13">
            <wp:extent cx="5730875" cy="3621405"/>
            <wp:effectExtent l="0" t="0" r="3175" b="0"/>
            <wp:docPr id="121847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3621405"/>
                    </a:xfrm>
                    <a:prstGeom prst="rect">
                      <a:avLst/>
                    </a:prstGeom>
                    <a:noFill/>
                  </pic:spPr>
                </pic:pic>
              </a:graphicData>
            </a:graphic>
          </wp:inline>
        </w:drawing>
      </w:r>
    </w:p>
    <w:p w14:paraId="5B749168" w14:textId="695ED36A" w:rsidR="00A830ED" w:rsidRPr="00347533" w:rsidRDefault="00A830ED" w:rsidP="00565FF9">
      <w:pPr>
        <w:jc w:val="both"/>
        <w:rPr>
          <w:rFonts w:asciiTheme="minorHAnsi" w:hAnsiTheme="minorHAnsi" w:cstheme="minorHAnsi"/>
          <w:i/>
          <w:iCs/>
          <w:color w:val="222222"/>
          <w:sz w:val="20"/>
          <w:szCs w:val="20"/>
          <w:lang w:val="sr-Latn-RS"/>
        </w:rPr>
      </w:pPr>
      <w:r>
        <w:rPr>
          <w:rFonts w:asciiTheme="minorHAnsi" w:hAnsiTheme="minorHAnsi" w:cstheme="minorHAnsi"/>
          <w:i/>
          <w:iCs/>
          <w:sz w:val="20"/>
          <w:szCs w:val="20"/>
        </w:rPr>
        <w:t xml:space="preserve">Image 2: </w:t>
      </w:r>
      <w:r w:rsidR="00FD52EC">
        <w:rPr>
          <w:rFonts w:asciiTheme="minorHAnsi" w:hAnsiTheme="minorHAnsi" w:cstheme="minorHAnsi"/>
          <w:i/>
          <w:iCs/>
          <w:sz w:val="20"/>
          <w:szCs w:val="20"/>
        </w:rPr>
        <w:t>Pe</w:t>
      </w:r>
      <w:r w:rsidR="00E57989" w:rsidRPr="00A830ED">
        <w:rPr>
          <w:rFonts w:asciiTheme="minorHAnsi" w:hAnsiTheme="minorHAnsi" w:cstheme="minorHAnsi"/>
          <w:i/>
          <w:iCs/>
          <w:sz w:val="20"/>
          <w:szCs w:val="20"/>
        </w:rPr>
        <w:t>ople</w:t>
      </w:r>
      <w:r w:rsidR="00264D50">
        <w:rPr>
          <w:rFonts w:asciiTheme="minorHAnsi" w:hAnsiTheme="minorHAnsi" w:cstheme="minorHAnsi"/>
          <w:i/>
          <w:iCs/>
          <w:sz w:val="20"/>
          <w:szCs w:val="20"/>
        </w:rPr>
        <w:t xml:space="preserve"> speaking </w:t>
      </w:r>
      <w:r w:rsidRPr="00A830ED">
        <w:rPr>
          <w:rFonts w:asciiTheme="minorHAnsi" w:hAnsiTheme="minorHAnsi" w:cstheme="minorHAnsi"/>
          <w:i/>
          <w:iCs/>
          <w:sz w:val="20"/>
          <w:szCs w:val="20"/>
        </w:rPr>
        <w:t>all</w:t>
      </w:r>
      <w:r w:rsidR="00264D50">
        <w:rPr>
          <w:rFonts w:asciiTheme="minorHAnsi" w:hAnsiTheme="minorHAnsi" w:cstheme="minorHAnsi"/>
          <w:i/>
          <w:iCs/>
          <w:sz w:val="20"/>
          <w:szCs w:val="20"/>
        </w:rPr>
        <w:t xml:space="preserve"> the</w:t>
      </w:r>
      <w:r w:rsidRPr="00A830ED">
        <w:rPr>
          <w:rFonts w:asciiTheme="minorHAnsi" w:hAnsiTheme="minorHAnsi" w:cstheme="minorHAnsi"/>
          <w:i/>
          <w:iCs/>
          <w:sz w:val="20"/>
          <w:szCs w:val="20"/>
        </w:rPr>
        <w:t xml:space="preserve"> languages </w:t>
      </w:r>
      <w:r w:rsidR="00264D50">
        <w:rPr>
          <w:rFonts w:asciiTheme="minorHAnsi" w:hAnsiTheme="minorHAnsi" w:cstheme="minorHAnsi"/>
          <w:i/>
          <w:iCs/>
          <w:sz w:val="20"/>
          <w:szCs w:val="20"/>
        </w:rPr>
        <w:t xml:space="preserve">spoken in </w:t>
      </w:r>
      <w:r>
        <w:rPr>
          <w:rFonts w:asciiTheme="minorHAnsi" w:hAnsiTheme="minorHAnsi" w:cstheme="minorHAnsi"/>
          <w:i/>
          <w:iCs/>
          <w:sz w:val="20"/>
          <w:szCs w:val="20"/>
        </w:rPr>
        <w:t>Yugoslavia</w:t>
      </w:r>
      <w:r w:rsidR="00FD52EC">
        <w:rPr>
          <w:rFonts w:asciiTheme="minorHAnsi" w:hAnsiTheme="minorHAnsi" w:cstheme="minorHAnsi"/>
          <w:i/>
          <w:iCs/>
          <w:sz w:val="20"/>
          <w:szCs w:val="20"/>
        </w:rPr>
        <w:t xml:space="preserve"> testify of their experience of the 10 days in paradise. </w:t>
      </w:r>
      <w:r w:rsidR="00FD52EC" w:rsidRPr="00FD52EC">
        <w:rPr>
          <w:rFonts w:asciiTheme="minorHAnsi" w:hAnsiTheme="minorHAnsi" w:cstheme="minorHAnsi"/>
          <w:i/>
          <w:iCs/>
          <w:sz w:val="20"/>
          <w:szCs w:val="20"/>
        </w:rPr>
        <w:t>“Do not touch Yugoslavia</w:t>
      </w:r>
      <w:r w:rsidR="00565FF9">
        <w:rPr>
          <w:rFonts w:asciiTheme="minorHAnsi" w:hAnsiTheme="minorHAnsi" w:cstheme="minorHAnsi"/>
          <w:i/>
          <w:iCs/>
          <w:sz w:val="20"/>
          <w:szCs w:val="20"/>
        </w:rPr>
        <w:t xml:space="preserve">, </w:t>
      </w:r>
      <w:r w:rsidR="00565FF9" w:rsidRPr="00565FF9">
        <w:rPr>
          <w:rFonts w:asciiTheme="minorHAnsi" w:hAnsiTheme="minorHAnsi" w:cstheme="minorHAnsi"/>
          <w:i/>
          <w:iCs/>
          <w:color w:val="222222"/>
          <w:sz w:val="20"/>
          <w:szCs w:val="20"/>
          <w:lang w:val="sr-Latn-RS"/>
        </w:rPr>
        <w:t>A Visceral Response in the Era of Artificial Inteligence</w:t>
      </w:r>
      <w:r w:rsidR="00FD52EC" w:rsidRPr="00FD52EC">
        <w:rPr>
          <w:rFonts w:asciiTheme="minorHAnsi" w:hAnsiTheme="minorHAnsi" w:cstheme="minorHAnsi"/>
          <w:i/>
          <w:iCs/>
          <w:sz w:val="20"/>
          <w:szCs w:val="20"/>
        </w:rPr>
        <w:t xml:space="preserve">” exhibition, </w:t>
      </w:r>
      <w:proofErr w:type="spellStart"/>
      <w:r w:rsidR="00FD52EC" w:rsidRPr="00FD52EC">
        <w:rPr>
          <w:rFonts w:asciiTheme="minorHAnsi" w:hAnsiTheme="minorHAnsi" w:cstheme="minorHAnsi"/>
          <w:i/>
          <w:iCs/>
          <w:sz w:val="20"/>
          <w:szCs w:val="20"/>
        </w:rPr>
        <w:t>Sufari</w:t>
      </w:r>
      <w:proofErr w:type="spellEnd"/>
      <w:r w:rsidR="00FD52EC" w:rsidRPr="00FD52EC">
        <w:rPr>
          <w:rFonts w:asciiTheme="minorHAnsi" w:hAnsiTheme="minorHAnsi" w:cstheme="minorHAnsi"/>
          <w:i/>
          <w:iCs/>
          <w:sz w:val="20"/>
          <w:szCs w:val="20"/>
        </w:rPr>
        <w:t xml:space="preserve"> Sarai venue, Ioannina, Greece, July 13-20, 2025. Photo by Nora Lefa</w:t>
      </w:r>
    </w:p>
    <w:p w14:paraId="5F3FE359" w14:textId="77777777" w:rsidR="00C50B23" w:rsidRPr="001A5F4B" w:rsidRDefault="00C50B23" w:rsidP="001A5F4B">
      <w:pPr>
        <w:jc w:val="both"/>
        <w:rPr>
          <w:rFonts w:asciiTheme="minorHAnsi" w:hAnsiTheme="minorHAnsi" w:cstheme="minorHAnsi"/>
          <w:color w:val="222222"/>
          <w:sz w:val="20"/>
          <w:szCs w:val="20"/>
          <w:lang w:val="sr-Latn-RS"/>
        </w:rPr>
      </w:pPr>
    </w:p>
    <w:p w14:paraId="689B227E" w14:textId="77777777" w:rsidR="001A5F4B" w:rsidRPr="00016B0A" w:rsidRDefault="001A5F4B" w:rsidP="00016B0A">
      <w:pPr>
        <w:pStyle w:val="ListParagraph"/>
        <w:jc w:val="both"/>
        <w:rPr>
          <w:rFonts w:asciiTheme="minorHAnsi" w:hAnsiTheme="minorHAnsi" w:cstheme="minorHAnsi"/>
          <w:color w:val="222222"/>
          <w:sz w:val="20"/>
          <w:szCs w:val="20"/>
          <w:lang w:val="sr-Latn-RS"/>
        </w:rPr>
      </w:pPr>
    </w:p>
    <w:p w14:paraId="21FFE369" w14:textId="285813E7" w:rsidR="00D835F7" w:rsidRPr="00016B0A" w:rsidRDefault="00782563" w:rsidP="00016B0A">
      <w:pPr>
        <w:pStyle w:val="ListParagraph"/>
        <w:numPr>
          <w:ilvl w:val="0"/>
          <w:numId w:val="4"/>
        </w:numPr>
        <w:jc w:val="both"/>
        <w:rPr>
          <w:rFonts w:asciiTheme="minorHAnsi" w:hAnsiTheme="minorHAnsi" w:cstheme="minorHAnsi"/>
          <w:b/>
          <w:bCs/>
          <w:color w:val="222222"/>
          <w:sz w:val="20"/>
          <w:szCs w:val="20"/>
          <w:lang w:val="sr-Latn-RS"/>
        </w:rPr>
      </w:pPr>
      <w:r w:rsidRPr="00016B0A">
        <w:rPr>
          <w:rFonts w:asciiTheme="minorHAnsi" w:hAnsiTheme="minorHAnsi" w:cstheme="minorHAnsi"/>
          <w:b/>
          <w:bCs/>
          <w:i/>
          <w:iCs/>
          <w:color w:val="222222"/>
          <w:sz w:val="20"/>
          <w:szCs w:val="20"/>
          <w:lang w:val="sr-Latn-RS"/>
        </w:rPr>
        <w:t>Beauty toxic</w:t>
      </w:r>
      <w:r w:rsidRPr="00016B0A">
        <w:rPr>
          <w:rFonts w:asciiTheme="minorHAnsi" w:hAnsiTheme="minorHAnsi" w:cstheme="minorHAnsi"/>
          <w:b/>
          <w:bCs/>
          <w:color w:val="222222"/>
          <w:sz w:val="20"/>
          <w:szCs w:val="20"/>
          <w:lang w:val="sr-Latn-RS"/>
        </w:rPr>
        <w:t xml:space="preserve"> </w:t>
      </w:r>
      <w:r w:rsidR="00AA239A">
        <w:rPr>
          <w:rFonts w:asciiTheme="minorHAnsi" w:hAnsiTheme="minorHAnsi" w:cstheme="minorHAnsi"/>
          <w:b/>
          <w:bCs/>
          <w:color w:val="222222"/>
          <w:sz w:val="20"/>
          <w:szCs w:val="20"/>
          <w:lang w:val="sr-Latn-RS"/>
        </w:rPr>
        <w:t>-</w:t>
      </w:r>
      <w:r w:rsidR="00016B0A" w:rsidRPr="00016B0A">
        <w:rPr>
          <w:rFonts w:asciiTheme="minorHAnsi" w:hAnsiTheme="minorHAnsi" w:cstheme="minorHAnsi"/>
          <w:b/>
          <w:bCs/>
          <w:color w:val="222222"/>
          <w:sz w:val="20"/>
          <w:szCs w:val="20"/>
          <w:lang w:val="sr-Latn-RS"/>
        </w:rPr>
        <w:t xml:space="preserve"> </w:t>
      </w:r>
      <w:r w:rsidR="00016B0A" w:rsidRPr="00016B0A">
        <w:rPr>
          <w:rFonts w:asciiTheme="minorHAnsi" w:hAnsiTheme="minorHAnsi" w:cstheme="minorHAnsi"/>
          <w:sz w:val="20"/>
          <w:szCs w:val="20"/>
        </w:rPr>
        <w:t>The Post-Yugoslav Landscape</w:t>
      </w:r>
    </w:p>
    <w:p w14:paraId="1D087930" w14:textId="2A4ADF1A" w:rsidR="00016B0A" w:rsidRPr="00016B0A" w:rsidRDefault="00016B0A" w:rsidP="00016B0A">
      <w:pPr>
        <w:jc w:val="both"/>
        <w:rPr>
          <w:rFonts w:asciiTheme="minorHAnsi" w:hAnsiTheme="minorHAnsi" w:cstheme="minorHAnsi"/>
          <w:b/>
          <w:bCs/>
          <w:color w:val="222222"/>
          <w:sz w:val="20"/>
          <w:szCs w:val="20"/>
          <w:lang w:val="sr-Latn-RS"/>
        </w:rPr>
      </w:pPr>
    </w:p>
    <w:p w14:paraId="0D4FBBC9" w14:textId="46AD68DB" w:rsidR="00016B0A" w:rsidRDefault="00016B0A" w:rsidP="00167963">
      <w:pPr>
        <w:pStyle w:val="NormalWeb"/>
        <w:spacing w:before="0" w:beforeAutospacing="0" w:after="0" w:afterAutospacing="0"/>
        <w:jc w:val="both"/>
        <w:rPr>
          <w:rFonts w:asciiTheme="minorHAnsi" w:hAnsiTheme="minorHAnsi" w:cstheme="minorHAnsi"/>
          <w:sz w:val="20"/>
          <w:szCs w:val="20"/>
        </w:rPr>
      </w:pPr>
      <w:bookmarkStart w:id="1" w:name="_Hlk211078237"/>
      <w:r w:rsidRPr="00016B0A">
        <w:rPr>
          <w:rFonts w:asciiTheme="minorHAnsi" w:hAnsiTheme="minorHAnsi" w:cstheme="minorHAnsi"/>
          <w:sz w:val="20"/>
          <w:szCs w:val="20"/>
        </w:rPr>
        <w:t xml:space="preserve">Drawing upon the principles of </w:t>
      </w:r>
      <w:r w:rsidRPr="00016B0A">
        <w:rPr>
          <w:rStyle w:val="Emphasis"/>
          <w:rFonts w:asciiTheme="minorHAnsi" w:hAnsiTheme="minorHAnsi" w:cstheme="minorHAnsi"/>
          <w:sz w:val="20"/>
          <w:szCs w:val="20"/>
        </w:rPr>
        <w:t>psychogeography</w:t>
      </w:r>
      <w:r w:rsidRPr="00016B0A">
        <w:rPr>
          <w:rFonts w:asciiTheme="minorHAnsi" w:hAnsiTheme="minorHAnsi" w:cstheme="minorHAnsi"/>
          <w:sz w:val="20"/>
          <w:szCs w:val="20"/>
        </w:rPr>
        <w:t xml:space="preserve">, the interpretation of spaces that convey complex emotions, trauma, and collective history, we aimed to affirm the continuing value of the Yugoslav space, even in its post-political form, as a shared cultural territory. </w:t>
      </w:r>
      <w:bookmarkEnd w:id="1"/>
      <w:r w:rsidRPr="00016B0A">
        <w:rPr>
          <w:rFonts w:asciiTheme="minorHAnsi" w:hAnsiTheme="minorHAnsi" w:cstheme="minorHAnsi"/>
          <w:sz w:val="20"/>
          <w:szCs w:val="20"/>
        </w:rPr>
        <w:t>Just as the memory of ten days of seaside vacation embodied a powerful sense of collective belonging, the memory of labor within Yugoslav industrial complexes reflects the collective spirit and working-class identity of that era. This segment of the project seeks to emphasize the</w:t>
      </w:r>
      <w:r w:rsidR="00167963">
        <w:rPr>
          <w:rFonts w:asciiTheme="minorHAnsi" w:hAnsiTheme="minorHAnsi" w:cstheme="minorHAnsi"/>
          <w:sz w:val="20"/>
          <w:szCs w:val="20"/>
        </w:rPr>
        <w:t xml:space="preserve"> </w:t>
      </w:r>
      <w:r w:rsidRPr="00016B0A">
        <w:rPr>
          <w:rFonts w:asciiTheme="minorHAnsi" w:hAnsiTheme="minorHAnsi" w:cstheme="minorHAnsi"/>
          <w:sz w:val="20"/>
          <w:szCs w:val="20"/>
        </w:rPr>
        <w:t xml:space="preserve">significance of </w:t>
      </w:r>
      <w:r w:rsidRPr="00016B0A">
        <w:rPr>
          <w:rStyle w:val="Emphasis"/>
          <w:rFonts w:asciiTheme="minorHAnsi" w:hAnsiTheme="minorHAnsi" w:cstheme="minorHAnsi"/>
          <w:i w:val="0"/>
          <w:iCs w:val="0"/>
          <w:sz w:val="20"/>
          <w:szCs w:val="20"/>
        </w:rPr>
        <w:t>spatial residues</w:t>
      </w:r>
      <w:r w:rsidRPr="00016B0A">
        <w:rPr>
          <w:rFonts w:asciiTheme="minorHAnsi" w:hAnsiTheme="minorHAnsi" w:cstheme="minorHAnsi"/>
          <w:sz w:val="20"/>
          <w:szCs w:val="20"/>
        </w:rPr>
        <w:t>: the Yugoslav topographies born of a grand ideology of progress.</w:t>
      </w:r>
    </w:p>
    <w:p w14:paraId="12E9B7F0" w14:textId="77777777" w:rsidR="00016B0A" w:rsidRDefault="00016B0A" w:rsidP="00167963">
      <w:pPr>
        <w:pStyle w:val="NormalWeb"/>
        <w:spacing w:before="0" w:beforeAutospacing="0" w:after="0" w:afterAutospacing="0"/>
        <w:jc w:val="both"/>
        <w:rPr>
          <w:rFonts w:asciiTheme="minorHAnsi" w:hAnsiTheme="minorHAnsi" w:cstheme="minorHAnsi"/>
          <w:sz w:val="20"/>
          <w:szCs w:val="20"/>
        </w:rPr>
      </w:pPr>
      <w:r w:rsidRPr="00016B0A">
        <w:rPr>
          <w:rFonts w:asciiTheme="minorHAnsi" w:hAnsiTheme="minorHAnsi" w:cstheme="minorHAnsi"/>
          <w:sz w:val="20"/>
          <w:szCs w:val="20"/>
        </w:rPr>
        <w:t xml:space="preserve">The artificiality of Yugoslavia’s modernist vision manifested in monumental industrial constructions that dramatically reshaped both landscape and society. These projects were not merely economic artifacts but spatial inscriptions of an ideology that transformed topography and people. Today, many of these sites stand abandoned and degraded, lingering as unresolved spatial problems of the country, with no solution even today. Such post-Yugoslav landscapes encode the memories and emotions of the </w:t>
      </w:r>
      <w:r w:rsidRPr="00016B0A">
        <w:rPr>
          <w:rStyle w:val="Emphasis"/>
          <w:rFonts w:asciiTheme="minorHAnsi" w:hAnsiTheme="minorHAnsi" w:cstheme="minorHAnsi"/>
          <w:i w:val="0"/>
          <w:iCs w:val="0"/>
          <w:sz w:val="20"/>
          <w:szCs w:val="20"/>
        </w:rPr>
        <w:t>anonymous worker</w:t>
      </w:r>
      <w:r w:rsidRPr="00016B0A">
        <w:rPr>
          <w:rFonts w:asciiTheme="minorHAnsi" w:hAnsiTheme="minorHAnsi" w:cstheme="minorHAnsi"/>
          <w:sz w:val="20"/>
          <w:szCs w:val="20"/>
        </w:rPr>
        <w:t xml:space="preserve">, a figure who vanished into the anonymity of the Yugoslav ideological project, yet whose presence remains deeply inscribed </w:t>
      </w:r>
      <w:r w:rsidRPr="00016B0A">
        <w:rPr>
          <w:rFonts w:asciiTheme="minorHAnsi" w:hAnsiTheme="minorHAnsi" w:cstheme="minorHAnsi"/>
          <w:sz w:val="20"/>
          <w:szCs w:val="20"/>
        </w:rPr>
        <w:lastRenderedPageBreak/>
        <w:t xml:space="preserve">within space. These traces may prove invaluable, not only in reconstructing collective memory, but also in rethinking these sites as </w:t>
      </w:r>
      <w:r w:rsidRPr="00016B0A">
        <w:rPr>
          <w:rStyle w:val="Emphasis"/>
          <w:rFonts w:asciiTheme="minorHAnsi" w:hAnsiTheme="minorHAnsi" w:cstheme="minorHAnsi"/>
          <w:i w:val="0"/>
          <w:iCs w:val="0"/>
          <w:sz w:val="20"/>
          <w:szCs w:val="20"/>
        </w:rPr>
        <w:t>places of renewed encounter</w:t>
      </w:r>
      <w:r w:rsidRPr="00016B0A">
        <w:rPr>
          <w:rFonts w:asciiTheme="minorHAnsi" w:hAnsiTheme="minorHAnsi" w:cstheme="minorHAnsi"/>
          <w:i/>
          <w:iCs/>
          <w:sz w:val="20"/>
          <w:szCs w:val="20"/>
        </w:rPr>
        <w:t>.</w:t>
      </w:r>
    </w:p>
    <w:p w14:paraId="4C000B5F" w14:textId="2A943609" w:rsidR="00016B0A" w:rsidRPr="00016B0A" w:rsidRDefault="00016B0A" w:rsidP="00167963">
      <w:pPr>
        <w:pStyle w:val="NormalWeb"/>
        <w:spacing w:before="0" w:beforeAutospacing="0" w:after="0" w:afterAutospacing="0"/>
        <w:jc w:val="both"/>
        <w:rPr>
          <w:rFonts w:asciiTheme="minorHAnsi" w:hAnsiTheme="minorHAnsi" w:cstheme="minorHAnsi"/>
          <w:sz w:val="20"/>
          <w:szCs w:val="20"/>
        </w:rPr>
      </w:pPr>
      <w:r w:rsidRPr="00016B0A">
        <w:rPr>
          <w:rFonts w:asciiTheme="minorHAnsi" w:hAnsiTheme="minorHAnsi" w:cstheme="minorHAnsi"/>
          <w:sz w:val="20"/>
          <w:szCs w:val="20"/>
        </w:rPr>
        <w:t>Today, post-Yugoslav landscapes stand as</w:t>
      </w:r>
      <w:r w:rsidRPr="00016B0A">
        <w:rPr>
          <w:rFonts w:asciiTheme="minorHAnsi" w:hAnsiTheme="minorHAnsi" w:cstheme="minorHAnsi"/>
          <w:i/>
          <w:iCs/>
          <w:sz w:val="20"/>
          <w:szCs w:val="20"/>
        </w:rPr>
        <w:t xml:space="preserve"> </w:t>
      </w:r>
      <w:r w:rsidRPr="00016B0A">
        <w:rPr>
          <w:rStyle w:val="Emphasis"/>
          <w:rFonts w:asciiTheme="minorHAnsi" w:hAnsiTheme="minorHAnsi" w:cstheme="minorHAnsi"/>
          <w:i w:val="0"/>
          <w:iCs w:val="0"/>
          <w:sz w:val="20"/>
          <w:szCs w:val="20"/>
        </w:rPr>
        <w:t>visual, spatial, ecological, and social scars</w:t>
      </w:r>
      <w:r w:rsidRPr="00016B0A">
        <w:rPr>
          <w:rFonts w:asciiTheme="minorHAnsi" w:hAnsiTheme="minorHAnsi" w:cstheme="minorHAnsi"/>
          <w:sz w:val="20"/>
          <w:szCs w:val="20"/>
        </w:rPr>
        <w:t xml:space="preserve"> that call for critical re-examination. Paradoxically, many appear visually striking, even aesthetically seductive, despite the fact that, in essence, they are environmental black spots. Hence the title </w:t>
      </w:r>
      <w:r w:rsidRPr="00167963">
        <w:rPr>
          <w:rStyle w:val="Strong"/>
          <w:rFonts w:asciiTheme="minorHAnsi" w:hAnsiTheme="minorHAnsi" w:cstheme="minorHAnsi"/>
          <w:b w:val="0"/>
          <w:bCs w:val="0"/>
          <w:sz w:val="20"/>
          <w:szCs w:val="20"/>
        </w:rPr>
        <w:t>“Beauty Toxic”</w:t>
      </w:r>
      <w:r w:rsidRPr="00016B0A">
        <w:rPr>
          <w:rFonts w:asciiTheme="minorHAnsi" w:hAnsiTheme="minorHAnsi" w:cstheme="minorHAnsi"/>
          <w:sz w:val="20"/>
          <w:szCs w:val="20"/>
        </w:rPr>
        <w:t xml:space="preserve"> - a term denoting a dual, fundamentally opposed spatial condition.</w:t>
      </w:r>
    </w:p>
    <w:p w14:paraId="3BCC0603" w14:textId="67E5C97C" w:rsidR="00016B0A" w:rsidRPr="00016B0A" w:rsidRDefault="00016B0A" w:rsidP="00167963">
      <w:pPr>
        <w:pStyle w:val="NormalWeb"/>
        <w:spacing w:before="0" w:beforeAutospacing="0" w:after="0" w:afterAutospacing="0"/>
        <w:jc w:val="both"/>
        <w:rPr>
          <w:rFonts w:asciiTheme="minorHAnsi" w:hAnsiTheme="minorHAnsi" w:cstheme="minorHAnsi"/>
          <w:sz w:val="20"/>
          <w:szCs w:val="20"/>
        </w:rPr>
      </w:pPr>
      <w:r w:rsidRPr="00016B0A">
        <w:rPr>
          <w:rFonts w:asciiTheme="minorHAnsi" w:hAnsiTheme="minorHAnsi" w:cstheme="minorHAnsi"/>
          <w:sz w:val="20"/>
          <w:szCs w:val="20"/>
        </w:rPr>
        <w:t xml:space="preserve">One of the most powerful collective memories of that era is the story of the </w:t>
      </w:r>
      <w:r w:rsidRPr="00016B0A">
        <w:rPr>
          <w:rStyle w:val="Emphasis"/>
          <w:rFonts w:asciiTheme="minorHAnsi" w:hAnsiTheme="minorHAnsi" w:cstheme="minorHAnsi"/>
          <w:i w:val="0"/>
          <w:iCs w:val="0"/>
          <w:sz w:val="20"/>
          <w:szCs w:val="20"/>
        </w:rPr>
        <w:t xml:space="preserve">construction of the </w:t>
      </w:r>
      <w:proofErr w:type="spellStart"/>
      <w:r w:rsidRPr="00016B0A">
        <w:rPr>
          <w:rStyle w:val="Emphasis"/>
          <w:rFonts w:asciiTheme="minorHAnsi" w:hAnsiTheme="minorHAnsi" w:cstheme="minorHAnsi"/>
          <w:i w:val="0"/>
          <w:iCs w:val="0"/>
          <w:sz w:val="20"/>
          <w:szCs w:val="20"/>
        </w:rPr>
        <w:t>Mratinje</w:t>
      </w:r>
      <w:proofErr w:type="spellEnd"/>
      <w:r w:rsidRPr="00016B0A">
        <w:rPr>
          <w:rStyle w:val="Emphasis"/>
          <w:rFonts w:asciiTheme="minorHAnsi" w:hAnsiTheme="minorHAnsi" w:cstheme="minorHAnsi"/>
          <w:i w:val="0"/>
          <w:iCs w:val="0"/>
          <w:sz w:val="20"/>
          <w:szCs w:val="20"/>
        </w:rPr>
        <w:t xml:space="preserve"> Dam</w:t>
      </w:r>
      <w:r w:rsidRPr="00016B0A">
        <w:rPr>
          <w:rFonts w:asciiTheme="minorHAnsi" w:hAnsiTheme="minorHAnsi" w:cstheme="minorHAnsi"/>
          <w:sz w:val="20"/>
          <w:szCs w:val="20"/>
        </w:rPr>
        <w:t xml:space="preserve">, during which hundreds of residents and families were displaced when the town of </w:t>
      </w:r>
      <w:proofErr w:type="spellStart"/>
      <w:r w:rsidRPr="00016B0A">
        <w:rPr>
          <w:rFonts w:asciiTheme="minorHAnsi" w:hAnsiTheme="minorHAnsi" w:cstheme="minorHAnsi"/>
          <w:sz w:val="20"/>
          <w:szCs w:val="20"/>
        </w:rPr>
        <w:t>Plužine</w:t>
      </w:r>
      <w:proofErr w:type="spellEnd"/>
      <w:r w:rsidRPr="00016B0A">
        <w:rPr>
          <w:rFonts w:asciiTheme="minorHAnsi" w:hAnsiTheme="minorHAnsi" w:cstheme="minorHAnsi"/>
          <w:sz w:val="20"/>
          <w:szCs w:val="20"/>
        </w:rPr>
        <w:t xml:space="preserve"> was submerged under water for the creation of the hydroelectric power plant. The memory of the place now submerged endures as a bearer of the </w:t>
      </w:r>
      <w:r w:rsidRPr="00016B0A">
        <w:rPr>
          <w:rStyle w:val="Emphasis"/>
          <w:rFonts w:asciiTheme="minorHAnsi" w:hAnsiTheme="minorHAnsi" w:cstheme="minorHAnsi"/>
          <w:i w:val="0"/>
          <w:iCs w:val="0"/>
          <w:sz w:val="20"/>
          <w:szCs w:val="20"/>
        </w:rPr>
        <w:t>social narrative</w:t>
      </w:r>
      <w:r w:rsidRPr="00016B0A">
        <w:rPr>
          <w:rFonts w:asciiTheme="minorHAnsi" w:hAnsiTheme="minorHAnsi" w:cstheme="minorHAnsi"/>
          <w:sz w:val="20"/>
          <w:szCs w:val="20"/>
        </w:rPr>
        <w:t xml:space="preserve"> of labor identity, modernization, and collective progress. As Pierre Nora might suggest, these topographies function as </w:t>
      </w:r>
      <w:proofErr w:type="spellStart"/>
      <w:r w:rsidRPr="00016B0A">
        <w:rPr>
          <w:rStyle w:val="Emphasis"/>
          <w:rFonts w:asciiTheme="minorHAnsi" w:hAnsiTheme="minorHAnsi" w:cstheme="minorHAnsi"/>
          <w:sz w:val="20"/>
          <w:szCs w:val="20"/>
        </w:rPr>
        <w:t>lieux</w:t>
      </w:r>
      <w:proofErr w:type="spellEnd"/>
      <w:r w:rsidRPr="00016B0A">
        <w:rPr>
          <w:rStyle w:val="Emphasis"/>
          <w:rFonts w:asciiTheme="minorHAnsi" w:hAnsiTheme="minorHAnsi" w:cstheme="minorHAnsi"/>
          <w:sz w:val="20"/>
          <w:szCs w:val="20"/>
        </w:rPr>
        <w:t xml:space="preserve"> de </w:t>
      </w:r>
      <w:proofErr w:type="spellStart"/>
      <w:r w:rsidRPr="00016B0A">
        <w:rPr>
          <w:rStyle w:val="Emphasis"/>
          <w:rFonts w:asciiTheme="minorHAnsi" w:hAnsiTheme="minorHAnsi" w:cstheme="minorHAnsi"/>
          <w:sz w:val="20"/>
          <w:szCs w:val="20"/>
        </w:rPr>
        <w:t>mémoire</w:t>
      </w:r>
      <w:proofErr w:type="spellEnd"/>
      <w:r w:rsidRPr="00016B0A">
        <w:rPr>
          <w:rFonts w:asciiTheme="minorHAnsi" w:hAnsiTheme="minorHAnsi" w:cstheme="minorHAnsi"/>
          <w:sz w:val="20"/>
          <w:szCs w:val="20"/>
        </w:rPr>
        <w:t xml:space="preserve">, “memory machines.” In this case, however, water becomes the </w:t>
      </w:r>
      <w:r w:rsidRPr="00016B0A">
        <w:rPr>
          <w:rStyle w:val="Emphasis"/>
          <w:rFonts w:asciiTheme="minorHAnsi" w:hAnsiTheme="minorHAnsi" w:cstheme="minorHAnsi"/>
          <w:sz w:val="20"/>
          <w:szCs w:val="20"/>
        </w:rPr>
        <w:t>medium of memory</w:t>
      </w:r>
      <w:r w:rsidRPr="00016B0A">
        <w:rPr>
          <w:rFonts w:asciiTheme="minorHAnsi" w:hAnsiTheme="minorHAnsi" w:cstheme="minorHAnsi"/>
          <w:sz w:val="20"/>
          <w:szCs w:val="20"/>
        </w:rPr>
        <w:t xml:space="preserve">, a surface that conceals traces of the past and deeply rooted recollections. Their significance lies not only in materiality, but also in </w:t>
      </w:r>
      <w:r w:rsidRPr="00016B0A">
        <w:rPr>
          <w:rFonts w:asciiTheme="minorHAnsi" w:hAnsiTheme="minorHAnsi" w:cstheme="minorHAnsi"/>
          <w:i/>
          <w:iCs/>
          <w:sz w:val="20"/>
          <w:szCs w:val="20"/>
        </w:rPr>
        <w:t xml:space="preserve">the </w:t>
      </w:r>
      <w:r w:rsidRPr="00016B0A">
        <w:rPr>
          <w:rStyle w:val="Emphasis"/>
          <w:rFonts w:asciiTheme="minorHAnsi" w:hAnsiTheme="minorHAnsi" w:cstheme="minorHAnsi"/>
          <w:i w:val="0"/>
          <w:iCs w:val="0"/>
          <w:sz w:val="20"/>
          <w:szCs w:val="20"/>
        </w:rPr>
        <w:t>emotional and symbolic imprints</w:t>
      </w:r>
      <w:r w:rsidRPr="00016B0A">
        <w:rPr>
          <w:rFonts w:asciiTheme="minorHAnsi" w:hAnsiTheme="minorHAnsi" w:cstheme="minorHAnsi"/>
          <w:sz w:val="20"/>
          <w:szCs w:val="20"/>
        </w:rPr>
        <w:t xml:space="preserve"> that have shaped the identity of the community. This powerful remembrance, poised between </w:t>
      </w:r>
      <w:r w:rsidRPr="00016B0A">
        <w:rPr>
          <w:rStyle w:val="Emphasis"/>
          <w:rFonts w:asciiTheme="minorHAnsi" w:hAnsiTheme="minorHAnsi" w:cstheme="minorHAnsi"/>
          <w:i w:val="0"/>
          <w:iCs w:val="0"/>
          <w:sz w:val="20"/>
          <w:szCs w:val="20"/>
        </w:rPr>
        <w:t>pride and loss</w:t>
      </w:r>
      <w:r w:rsidRPr="00016B0A">
        <w:rPr>
          <w:rFonts w:asciiTheme="minorHAnsi" w:hAnsiTheme="minorHAnsi" w:cstheme="minorHAnsi"/>
          <w:sz w:val="20"/>
          <w:szCs w:val="20"/>
        </w:rPr>
        <w:t xml:space="preserve">, constitutes what might be termed </w:t>
      </w:r>
      <w:r w:rsidRPr="00016B0A">
        <w:rPr>
          <w:rStyle w:val="Emphasis"/>
          <w:rFonts w:asciiTheme="minorHAnsi" w:hAnsiTheme="minorHAnsi" w:cstheme="minorHAnsi"/>
          <w:sz w:val="20"/>
          <w:szCs w:val="20"/>
        </w:rPr>
        <w:t>conflictual memory</w:t>
      </w:r>
      <w:r w:rsidRPr="00016B0A">
        <w:rPr>
          <w:rFonts w:asciiTheme="minorHAnsi" w:hAnsiTheme="minorHAnsi" w:cstheme="minorHAnsi"/>
          <w:sz w:val="20"/>
          <w:szCs w:val="20"/>
        </w:rPr>
        <w:t>.</w:t>
      </w:r>
    </w:p>
    <w:p w14:paraId="753A497D" w14:textId="56FF4DE0" w:rsidR="004F1F9D" w:rsidRDefault="004F1F9D" w:rsidP="0022297E">
      <w:pPr>
        <w:jc w:val="both"/>
        <w:rPr>
          <w:rFonts w:asciiTheme="minorHAnsi" w:hAnsiTheme="minorHAnsi" w:cstheme="minorHAnsi"/>
          <w:b/>
          <w:bCs/>
          <w:i/>
          <w:iCs/>
          <w:color w:val="FF0000"/>
          <w:sz w:val="20"/>
          <w:szCs w:val="20"/>
          <w:lang w:val="sr-Latn-RS"/>
        </w:rPr>
      </w:pPr>
    </w:p>
    <w:p w14:paraId="1B5B6797" w14:textId="00DFD9ED" w:rsidR="00F46DBA" w:rsidRDefault="00E20F3A" w:rsidP="0022297E">
      <w:pPr>
        <w:jc w:val="both"/>
        <w:rPr>
          <w:rFonts w:asciiTheme="minorHAnsi" w:hAnsiTheme="minorHAnsi" w:cstheme="minorHAnsi"/>
          <w:b/>
          <w:bCs/>
          <w:i/>
          <w:iCs/>
          <w:color w:val="FF0000"/>
          <w:sz w:val="20"/>
          <w:szCs w:val="20"/>
          <w:lang w:val="sr-Latn-RS"/>
        </w:rPr>
      </w:pPr>
      <w:r>
        <w:rPr>
          <w:rFonts w:asciiTheme="minorHAnsi" w:hAnsiTheme="minorHAnsi" w:cstheme="minorHAnsi"/>
          <w:b/>
          <w:bCs/>
          <w:i/>
          <w:iCs/>
          <w:noProof/>
          <w:color w:val="FF0000"/>
          <w:sz w:val="20"/>
          <w:szCs w:val="20"/>
          <w:lang w:val="sr-Latn-RS"/>
        </w:rPr>
        <w:drawing>
          <wp:inline distT="0" distB="0" distL="0" distR="0" wp14:anchorId="7A89AC67" wp14:editId="78283404">
            <wp:extent cx="2814216" cy="1990231"/>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8944" cy="2028935"/>
                    </a:xfrm>
                    <a:prstGeom prst="rect">
                      <a:avLst/>
                    </a:prstGeom>
                  </pic:spPr>
                </pic:pic>
              </a:graphicData>
            </a:graphic>
          </wp:inline>
        </w:drawing>
      </w:r>
      <w:r>
        <w:rPr>
          <w:rFonts w:asciiTheme="minorHAnsi" w:hAnsiTheme="minorHAnsi" w:cstheme="minorHAnsi"/>
          <w:b/>
          <w:bCs/>
          <w:i/>
          <w:iCs/>
          <w:noProof/>
          <w:color w:val="FF0000"/>
          <w:sz w:val="20"/>
          <w:szCs w:val="20"/>
          <w:lang w:val="sr-Latn-RS"/>
        </w:rPr>
        <w:drawing>
          <wp:inline distT="0" distB="0" distL="0" distR="0" wp14:anchorId="26B80395" wp14:editId="6BAE4E03">
            <wp:extent cx="2809941" cy="19865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9711" cy="2000563"/>
                    </a:xfrm>
                    <a:prstGeom prst="rect">
                      <a:avLst/>
                    </a:prstGeom>
                  </pic:spPr>
                </pic:pic>
              </a:graphicData>
            </a:graphic>
          </wp:inline>
        </w:drawing>
      </w:r>
    </w:p>
    <w:p w14:paraId="3C213720" w14:textId="4F7AB284" w:rsidR="00E57989" w:rsidRPr="00E57989" w:rsidRDefault="00A830ED" w:rsidP="00E57989">
      <w:pPr>
        <w:jc w:val="both"/>
        <w:rPr>
          <w:rFonts w:asciiTheme="minorHAnsi" w:hAnsiTheme="minorHAnsi" w:cstheme="minorHAnsi"/>
          <w:i/>
          <w:iCs/>
          <w:color w:val="000000" w:themeColor="text1"/>
          <w:sz w:val="20"/>
          <w:szCs w:val="20"/>
        </w:rPr>
      </w:pPr>
      <w:r w:rsidRPr="00E57989">
        <w:rPr>
          <w:rFonts w:asciiTheme="minorHAnsi" w:hAnsiTheme="minorHAnsi" w:cstheme="minorHAnsi"/>
          <w:i/>
          <w:iCs/>
          <w:color w:val="000000" w:themeColor="text1"/>
          <w:sz w:val="20"/>
          <w:szCs w:val="20"/>
          <w:lang w:val="sr-Latn-RS"/>
        </w:rPr>
        <w:t>Image 3:</w:t>
      </w:r>
      <w:r w:rsidR="00E57989" w:rsidRPr="00E57989">
        <w:rPr>
          <w:rFonts w:asciiTheme="minorHAnsi" w:hAnsiTheme="minorHAnsi" w:cstheme="minorHAnsi"/>
          <w:i/>
          <w:iCs/>
          <w:color w:val="000000" w:themeColor="text1"/>
          <w:sz w:val="20"/>
          <w:szCs w:val="20"/>
          <w:lang w:val="sr-Latn-RS"/>
        </w:rPr>
        <w:t xml:space="preserve"> </w:t>
      </w:r>
      <w:r w:rsidR="0089153F">
        <w:rPr>
          <w:rFonts w:asciiTheme="minorHAnsi" w:hAnsiTheme="minorHAnsi" w:cstheme="minorHAnsi"/>
          <w:i/>
          <w:iCs/>
          <w:color w:val="000000" w:themeColor="text1"/>
          <w:sz w:val="20"/>
          <w:szCs w:val="20"/>
          <w:lang w:val="sr-Latn-RS"/>
        </w:rPr>
        <w:t>Stills from the documentary</w:t>
      </w:r>
      <w:r w:rsidR="00E57989" w:rsidRPr="00E57989">
        <w:rPr>
          <w:rFonts w:asciiTheme="minorHAnsi" w:hAnsiTheme="minorHAnsi" w:cstheme="minorHAnsi"/>
          <w:i/>
          <w:iCs/>
          <w:color w:val="000000" w:themeColor="text1"/>
          <w:sz w:val="20"/>
          <w:szCs w:val="20"/>
          <w:lang w:val="sr-Latn-RS"/>
        </w:rPr>
        <w:t xml:space="preserve"> Izgradnja EXE PIva</w:t>
      </w:r>
      <w:r w:rsidRPr="00E57989">
        <w:rPr>
          <w:rFonts w:asciiTheme="minorHAnsi" w:hAnsiTheme="minorHAnsi" w:cstheme="minorHAnsi"/>
          <w:i/>
          <w:iCs/>
          <w:color w:val="000000" w:themeColor="text1"/>
          <w:sz w:val="20"/>
          <w:szCs w:val="20"/>
          <w:lang w:val="sr-Latn-RS"/>
        </w:rPr>
        <w:t xml:space="preserve"> </w:t>
      </w:r>
      <w:proofErr w:type="spellStart"/>
      <w:r w:rsidR="00E57989" w:rsidRPr="00E57989">
        <w:rPr>
          <w:rFonts w:asciiTheme="minorHAnsi" w:hAnsiTheme="minorHAnsi" w:cstheme="minorHAnsi"/>
          <w:i/>
          <w:iCs/>
          <w:color w:val="000000" w:themeColor="text1"/>
          <w:sz w:val="20"/>
          <w:szCs w:val="20"/>
        </w:rPr>
        <w:t>Изградња</w:t>
      </w:r>
      <w:proofErr w:type="spellEnd"/>
      <w:r w:rsidR="00E57989" w:rsidRPr="00E57989">
        <w:rPr>
          <w:rFonts w:asciiTheme="minorHAnsi" w:hAnsiTheme="minorHAnsi" w:cstheme="minorHAnsi"/>
          <w:i/>
          <w:iCs/>
          <w:color w:val="000000" w:themeColor="text1"/>
          <w:sz w:val="20"/>
          <w:szCs w:val="20"/>
        </w:rPr>
        <w:t xml:space="preserve"> ХЕ </w:t>
      </w:r>
      <w:proofErr w:type="spellStart"/>
      <w:r w:rsidR="00E57989" w:rsidRPr="00E57989">
        <w:rPr>
          <w:rFonts w:asciiTheme="minorHAnsi" w:hAnsiTheme="minorHAnsi" w:cstheme="minorHAnsi"/>
          <w:i/>
          <w:iCs/>
          <w:color w:val="000000" w:themeColor="text1"/>
          <w:sz w:val="20"/>
          <w:szCs w:val="20"/>
        </w:rPr>
        <w:t>Пива</w:t>
      </w:r>
      <w:proofErr w:type="spellEnd"/>
      <w:r w:rsidR="00E57989" w:rsidRPr="00E57989">
        <w:rPr>
          <w:rFonts w:asciiTheme="minorHAnsi" w:hAnsiTheme="minorHAnsi" w:cstheme="minorHAnsi"/>
          <w:i/>
          <w:iCs/>
          <w:color w:val="000000" w:themeColor="text1"/>
          <w:sz w:val="20"/>
          <w:szCs w:val="20"/>
        </w:rPr>
        <w:t xml:space="preserve"> </w:t>
      </w:r>
      <w:hyperlink r:id="rId11" w:history="1">
        <w:r w:rsidR="0089153F" w:rsidRPr="00C81C2B">
          <w:rPr>
            <w:rStyle w:val="Hyperlink"/>
            <w:rFonts w:asciiTheme="minorHAnsi" w:hAnsiTheme="minorHAnsi" w:cstheme="minorHAnsi"/>
            <w:i/>
            <w:iCs/>
            <w:sz w:val="20"/>
            <w:szCs w:val="20"/>
          </w:rPr>
          <w:t>https://www.youtube.com/</w:t>
        </w:r>
      </w:hyperlink>
      <w:r w:rsidR="0089153F">
        <w:rPr>
          <w:rFonts w:asciiTheme="minorHAnsi" w:hAnsiTheme="minorHAnsi" w:cstheme="minorHAnsi"/>
          <w:i/>
          <w:iCs/>
          <w:color w:val="000000" w:themeColor="text1"/>
          <w:sz w:val="20"/>
          <w:szCs w:val="20"/>
        </w:rPr>
        <w:t xml:space="preserve"> </w:t>
      </w:r>
      <w:proofErr w:type="spellStart"/>
      <w:r w:rsidR="00E57989" w:rsidRPr="00E57989">
        <w:rPr>
          <w:rFonts w:asciiTheme="minorHAnsi" w:hAnsiTheme="minorHAnsi" w:cstheme="minorHAnsi"/>
          <w:i/>
          <w:iCs/>
          <w:color w:val="000000" w:themeColor="text1"/>
          <w:sz w:val="20"/>
          <w:szCs w:val="20"/>
        </w:rPr>
        <w:t>watch?v</w:t>
      </w:r>
      <w:proofErr w:type="spellEnd"/>
      <w:r w:rsidR="00E57989" w:rsidRPr="00E57989">
        <w:rPr>
          <w:rFonts w:asciiTheme="minorHAnsi" w:hAnsiTheme="minorHAnsi" w:cstheme="minorHAnsi"/>
          <w:i/>
          <w:iCs/>
          <w:color w:val="000000" w:themeColor="text1"/>
          <w:sz w:val="20"/>
          <w:szCs w:val="20"/>
        </w:rPr>
        <w:t>=</w:t>
      </w:r>
      <w:proofErr w:type="spellStart"/>
      <w:r w:rsidR="00E57989" w:rsidRPr="00E57989">
        <w:rPr>
          <w:rFonts w:asciiTheme="minorHAnsi" w:hAnsiTheme="minorHAnsi" w:cstheme="minorHAnsi"/>
          <w:i/>
          <w:iCs/>
          <w:color w:val="000000" w:themeColor="text1"/>
          <w:sz w:val="20"/>
          <w:szCs w:val="20"/>
        </w:rPr>
        <w:t>hHBATOhpFpE</w:t>
      </w:r>
      <w:proofErr w:type="spellEnd"/>
    </w:p>
    <w:p w14:paraId="03FC7424" w14:textId="5C3F9C98" w:rsidR="00F46DBA" w:rsidRPr="00E57989" w:rsidRDefault="00F46DBA" w:rsidP="0022297E">
      <w:pPr>
        <w:jc w:val="both"/>
        <w:rPr>
          <w:rFonts w:asciiTheme="minorHAnsi" w:hAnsiTheme="minorHAnsi" w:cstheme="minorHAnsi"/>
          <w:i/>
          <w:iCs/>
          <w:color w:val="000000" w:themeColor="text1"/>
          <w:sz w:val="20"/>
          <w:szCs w:val="20"/>
        </w:rPr>
      </w:pPr>
    </w:p>
    <w:p w14:paraId="3B58C160" w14:textId="77777777" w:rsidR="00F46DBA" w:rsidRDefault="00F46DBA" w:rsidP="0022297E">
      <w:pPr>
        <w:jc w:val="both"/>
        <w:rPr>
          <w:rFonts w:asciiTheme="minorHAnsi" w:hAnsiTheme="minorHAnsi" w:cstheme="minorHAnsi"/>
          <w:color w:val="222222"/>
          <w:sz w:val="20"/>
          <w:szCs w:val="20"/>
          <w:lang w:val="sr-Latn-RS"/>
        </w:rPr>
      </w:pPr>
    </w:p>
    <w:p w14:paraId="76A8054B" w14:textId="0D16586A" w:rsidR="00621A7F" w:rsidRPr="00621A7F" w:rsidRDefault="00621A7F" w:rsidP="002742D3">
      <w:pPr>
        <w:jc w:val="both"/>
        <w:rPr>
          <w:rFonts w:asciiTheme="minorHAnsi" w:hAnsiTheme="minorHAnsi" w:cstheme="minorHAnsi"/>
          <w:sz w:val="20"/>
          <w:szCs w:val="20"/>
          <w:lang w:val="sr-Latn-RS"/>
        </w:rPr>
      </w:pPr>
      <w:r w:rsidRPr="00621A7F">
        <w:rPr>
          <w:rFonts w:asciiTheme="minorHAnsi" w:hAnsiTheme="minorHAnsi" w:cstheme="minorHAnsi"/>
          <w:sz w:val="20"/>
          <w:szCs w:val="20"/>
        </w:rPr>
        <w:t xml:space="preserve">In this edition dedicated to the </w:t>
      </w:r>
      <w:r w:rsidRPr="00621A7F">
        <w:rPr>
          <w:rStyle w:val="Emphasis"/>
          <w:rFonts w:asciiTheme="minorHAnsi" w:hAnsiTheme="minorHAnsi" w:cstheme="minorHAnsi"/>
          <w:sz w:val="20"/>
          <w:szCs w:val="20"/>
        </w:rPr>
        <w:t>residues of Yugoslav technological optimism</w:t>
      </w:r>
      <w:r w:rsidRPr="00621A7F">
        <w:rPr>
          <w:rFonts w:asciiTheme="minorHAnsi" w:hAnsiTheme="minorHAnsi" w:cstheme="minorHAnsi"/>
          <w:sz w:val="20"/>
          <w:szCs w:val="20"/>
        </w:rPr>
        <w:t xml:space="preserve">, we also presented the story of the </w:t>
      </w:r>
      <w:proofErr w:type="spellStart"/>
      <w:r w:rsidRPr="00621A7F">
        <w:rPr>
          <w:rStyle w:val="Emphasis"/>
          <w:rFonts w:asciiTheme="minorHAnsi" w:hAnsiTheme="minorHAnsi" w:cstheme="minorHAnsi"/>
          <w:i w:val="0"/>
          <w:iCs w:val="0"/>
          <w:sz w:val="20"/>
          <w:szCs w:val="20"/>
        </w:rPr>
        <w:t>Aluminium</w:t>
      </w:r>
      <w:proofErr w:type="spellEnd"/>
      <w:r w:rsidRPr="00621A7F">
        <w:rPr>
          <w:rStyle w:val="Emphasis"/>
          <w:rFonts w:asciiTheme="minorHAnsi" w:hAnsiTheme="minorHAnsi" w:cstheme="minorHAnsi"/>
          <w:i w:val="0"/>
          <w:iCs w:val="0"/>
          <w:sz w:val="20"/>
          <w:szCs w:val="20"/>
        </w:rPr>
        <w:t xml:space="preserve"> Plant (KAP)</w:t>
      </w:r>
      <w:r w:rsidRPr="00621A7F">
        <w:rPr>
          <w:rFonts w:asciiTheme="minorHAnsi" w:hAnsiTheme="minorHAnsi" w:cstheme="minorHAnsi"/>
          <w:i/>
          <w:iCs/>
          <w:sz w:val="20"/>
          <w:szCs w:val="20"/>
          <w:lang w:val="sr-Latn-RS"/>
        </w:rPr>
        <w:t xml:space="preserve">, </w:t>
      </w:r>
      <w:r w:rsidRPr="00621A7F">
        <w:rPr>
          <w:rFonts w:asciiTheme="minorHAnsi" w:hAnsiTheme="minorHAnsi" w:cstheme="minorHAnsi"/>
          <w:sz w:val="20"/>
          <w:szCs w:val="20"/>
        </w:rPr>
        <w:t xml:space="preserve">one of the most emblematic sites of collective workers’ memory. Today, KAP stands as a </w:t>
      </w:r>
      <w:r w:rsidRPr="00621A7F">
        <w:rPr>
          <w:rStyle w:val="Emphasis"/>
          <w:rFonts w:asciiTheme="minorHAnsi" w:hAnsiTheme="minorHAnsi" w:cstheme="minorHAnsi"/>
          <w:i w:val="0"/>
          <w:iCs w:val="0"/>
          <w:sz w:val="20"/>
          <w:szCs w:val="20"/>
        </w:rPr>
        <w:t>frozen image of power</w:t>
      </w:r>
      <w:r w:rsidRPr="00621A7F">
        <w:rPr>
          <w:rFonts w:asciiTheme="minorHAnsi" w:hAnsiTheme="minorHAnsi" w:cstheme="minorHAnsi"/>
          <w:sz w:val="20"/>
          <w:szCs w:val="20"/>
        </w:rPr>
        <w:t xml:space="preserve">, a </w:t>
      </w:r>
      <w:proofErr w:type="spellStart"/>
      <w:r w:rsidRPr="00621A7F">
        <w:rPr>
          <w:rFonts w:asciiTheme="minorHAnsi" w:hAnsiTheme="minorHAnsi" w:cstheme="minorHAnsi"/>
          <w:sz w:val="20"/>
          <w:szCs w:val="20"/>
        </w:rPr>
        <w:t>topos</w:t>
      </w:r>
      <w:proofErr w:type="spellEnd"/>
      <w:r w:rsidRPr="00621A7F">
        <w:rPr>
          <w:rFonts w:asciiTheme="minorHAnsi" w:hAnsiTheme="minorHAnsi" w:cstheme="minorHAnsi"/>
          <w:sz w:val="20"/>
          <w:szCs w:val="20"/>
        </w:rPr>
        <w:t xml:space="preserve"> that once symbolized industrial strength and now represents one of the city’s leading ecological problems. The “Red Lake”</w:t>
      </w:r>
      <w:r w:rsidRPr="00621A7F">
        <w:rPr>
          <w:rFonts w:asciiTheme="minorHAnsi" w:hAnsiTheme="minorHAnsi" w:cstheme="minorHAnsi"/>
          <w:sz w:val="20"/>
          <w:szCs w:val="20"/>
          <w:lang w:val="sr-Latn-RS"/>
        </w:rPr>
        <w:t xml:space="preserve">, </w:t>
      </w:r>
      <w:r w:rsidRPr="00621A7F">
        <w:rPr>
          <w:rFonts w:asciiTheme="minorHAnsi" w:hAnsiTheme="minorHAnsi" w:cstheme="minorHAnsi"/>
          <w:sz w:val="20"/>
          <w:szCs w:val="20"/>
        </w:rPr>
        <w:t>a vast expanse of toxic sludge</w:t>
      </w:r>
      <w:r w:rsidRPr="00621A7F">
        <w:rPr>
          <w:rFonts w:asciiTheme="minorHAnsi" w:hAnsiTheme="minorHAnsi" w:cstheme="minorHAnsi"/>
          <w:sz w:val="20"/>
          <w:szCs w:val="20"/>
          <w:lang w:val="sr-Latn-RS"/>
        </w:rPr>
        <w:t xml:space="preserve">, </w:t>
      </w:r>
      <w:r w:rsidRPr="00621A7F">
        <w:rPr>
          <w:rFonts w:asciiTheme="minorHAnsi" w:hAnsiTheme="minorHAnsi" w:cstheme="minorHAnsi"/>
          <w:sz w:val="20"/>
          <w:szCs w:val="20"/>
        </w:rPr>
        <w:t>appears visually exotic, almost painterly in its intensity. Socialist solidarity and technological optimism have been reduced to the ruins of a collective utopia, one that may yet be open to new interpretations.</w:t>
      </w:r>
      <w:r w:rsidRPr="00621A7F">
        <w:rPr>
          <w:rFonts w:asciiTheme="minorHAnsi" w:hAnsiTheme="minorHAnsi" w:cstheme="minorHAnsi"/>
          <w:sz w:val="20"/>
          <w:szCs w:val="20"/>
          <w:lang w:val="sr-Latn-RS"/>
        </w:rPr>
        <w:t xml:space="preserve"> </w:t>
      </w:r>
      <w:r w:rsidRPr="00621A7F">
        <w:rPr>
          <w:rFonts w:asciiTheme="minorHAnsi" w:hAnsiTheme="minorHAnsi" w:cstheme="minorHAnsi"/>
          <w:sz w:val="20"/>
          <w:szCs w:val="20"/>
        </w:rPr>
        <w:t xml:space="preserve">Can </w:t>
      </w:r>
      <w:r w:rsidRPr="00621A7F">
        <w:rPr>
          <w:rStyle w:val="Emphasis"/>
          <w:rFonts w:asciiTheme="minorHAnsi" w:hAnsiTheme="minorHAnsi" w:cstheme="minorHAnsi"/>
          <w:sz w:val="20"/>
          <w:szCs w:val="20"/>
        </w:rPr>
        <w:t>visceral intelligence</w:t>
      </w:r>
      <w:r w:rsidRPr="00621A7F">
        <w:rPr>
          <w:rFonts w:asciiTheme="minorHAnsi" w:hAnsiTheme="minorHAnsi" w:cstheme="minorHAnsi"/>
          <w:sz w:val="20"/>
          <w:szCs w:val="20"/>
        </w:rPr>
        <w:t xml:space="preserve"> and </w:t>
      </w:r>
      <w:r w:rsidRPr="00621A7F">
        <w:rPr>
          <w:rStyle w:val="Emphasis"/>
          <w:rFonts w:asciiTheme="minorHAnsi" w:hAnsiTheme="minorHAnsi" w:cstheme="minorHAnsi"/>
          <w:sz w:val="20"/>
          <w:szCs w:val="20"/>
        </w:rPr>
        <w:t>collective memory</w:t>
      </w:r>
      <w:r w:rsidRPr="00621A7F">
        <w:rPr>
          <w:rFonts w:asciiTheme="minorHAnsi" w:hAnsiTheme="minorHAnsi" w:cstheme="minorHAnsi"/>
          <w:sz w:val="20"/>
          <w:szCs w:val="20"/>
        </w:rPr>
        <w:t xml:space="preserve"> establish new value for such places</w:t>
      </w:r>
      <w:r w:rsidRPr="00621A7F">
        <w:rPr>
          <w:rFonts w:asciiTheme="minorHAnsi" w:hAnsiTheme="minorHAnsi" w:cstheme="minorHAnsi"/>
          <w:sz w:val="20"/>
          <w:szCs w:val="20"/>
          <w:lang w:val="sr-Latn-RS"/>
        </w:rPr>
        <w:t xml:space="preserve">, </w:t>
      </w:r>
      <w:r w:rsidRPr="00621A7F">
        <w:rPr>
          <w:rFonts w:asciiTheme="minorHAnsi" w:hAnsiTheme="minorHAnsi" w:cstheme="minorHAnsi"/>
          <w:sz w:val="20"/>
          <w:szCs w:val="20"/>
        </w:rPr>
        <w:t xml:space="preserve">much like Alberto Burri’s </w:t>
      </w:r>
      <w:proofErr w:type="spellStart"/>
      <w:r w:rsidRPr="00167963">
        <w:rPr>
          <w:rStyle w:val="Strong"/>
          <w:rFonts w:asciiTheme="minorHAnsi" w:hAnsiTheme="minorHAnsi" w:cstheme="minorHAnsi"/>
          <w:b w:val="0"/>
          <w:bCs w:val="0"/>
          <w:sz w:val="20"/>
          <w:szCs w:val="20"/>
        </w:rPr>
        <w:t>Cretto</w:t>
      </w:r>
      <w:proofErr w:type="spellEnd"/>
      <w:r w:rsidRPr="00167963">
        <w:rPr>
          <w:rStyle w:val="Strong"/>
          <w:rFonts w:asciiTheme="minorHAnsi" w:hAnsiTheme="minorHAnsi" w:cstheme="minorHAnsi"/>
          <w:b w:val="0"/>
          <w:bCs w:val="0"/>
          <w:sz w:val="20"/>
          <w:szCs w:val="20"/>
        </w:rPr>
        <w:t xml:space="preserve"> di Burri</w:t>
      </w:r>
      <w:r w:rsidRPr="00621A7F">
        <w:rPr>
          <w:rFonts w:asciiTheme="minorHAnsi" w:hAnsiTheme="minorHAnsi" w:cstheme="minorHAnsi"/>
          <w:sz w:val="20"/>
          <w:szCs w:val="20"/>
        </w:rPr>
        <w:t xml:space="preserve"> (1984–1989), the monumental installation created on the ruins of </w:t>
      </w:r>
      <w:proofErr w:type="spellStart"/>
      <w:r w:rsidRPr="00621A7F">
        <w:rPr>
          <w:rFonts w:asciiTheme="minorHAnsi" w:hAnsiTheme="minorHAnsi" w:cstheme="minorHAnsi"/>
          <w:sz w:val="20"/>
          <w:szCs w:val="20"/>
        </w:rPr>
        <w:t>Gibellina</w:t>
      </w:r>
      <w:proofErr w:type="spellEnd"/>
      <w:r w:rsidRPr="00621A7F">
        <w:rPr>
          <w:rFonts w:asciiTheme="minorHAnsi" w:hAnsiTheme="minorHAnsi" w:cstheme="minorHAnsi"/>
          <w:sz w:val="20"/>
          <w:szCs w:val="20"/>
        </w:rPr>
        <w:t>, the Sicilian town destroyed by the 1968 earthquake</w:t>
      </w:r>
      <w:r w:rsidR="003F5714">
        <w:rPr>
          <w:rFonts w:asciiTheme="minorHAnsi" w:hAnsiTheme="minorHAnsi" w:cstheme="minorHAnsi"/>
          <w:sz w:val="20"/>
          <w:szCs w:val="20"/>
          <w:lang w:val="sr-Latn-RS"/>
        </w:rPr>
        <w:t>.</w:t>
      </w:r>
      <w:r w:rsidRPr="00621A7F">
        <w:rPr>
          <w:rFonts w:asciiTheme="minorHAnsi" w:hAnsiTheme="minorHAnsi" w:cstheme="minorHAnsi"/>
          <w:sz w:val="20"/>
          <w:szCs w:val="20"/>
        </w:rPr>
        <w:t xml:space="preserve"> Burri “poured” white concrete over the devastated landscape, tracing the pattern of the original streets as wide fissures resembling cracked earth. As visitors walk through these crevices, they activate memories</w:t>
      </w:r>
      <w:r w:rsidRPr="00621A7F">
        <w:rPr>
          <w:rFonts w:asciiTheme="minorHAnsi" w:hAnsiTheme="minorHAnsi" w:cstheme="minorHAnsi"/>
          <w:sz w:val="20"/>
          <w:szCs w:val="20"/>
          <w:lang w:val="sr-Latn-RS"/>
        </w:rPr>
        <w:t>-</w:t>
      </w:r>
      <w:r w:rsidRPr="00621A7F">
        <w:rPr>
          <w:rFonts w:asciiTheme="minorHAnsi" w:hAnsiTheme="minorHAnsi" w:cstheme="minorHAnsi"/>
          <w:sz w:val="20"/>
          <w:szCs w:val="20"/>
        </w:rPr>
        <w:t>historical as well as bodily</w:t>
      </w:r>
      <w:r w:rsidRPr="00621A7F">
        <w:rPr>
          <w:rFonts w:asciiTheme="minorHAnsi" w:hAnsiTheme="minorHAnsi" w:cstheme="minorHAnsi"/>
          <w:sz w:val="20"/>
          <w:szCs w:val="20"/>
          <w:lang w:val="sr-Latn-RS"/>
        </w:rPr>
        <w:t xml:space="preserve">, </w:t>
      </w:r>
      <w:r w:rsidRPr="00621A7F">
        <w:rPr>
          <w:rFonts w:asciiTheme="minorHAnsi" w:hAnsiTheme="minorHAnsi" w:cstheme="minorHAnsi"/>
          <w:sz w:val="20"/>
          <w:szCs w:val="20"/>
        </w:rPr>
        <w:t xml:space="preserve">transforming the site into an </w:t>
      </w:r>
      <w:r w:rsidRPr="00621A7F">
        <w:rPr>
          <w:rStyle w:val="Emphasis"/>
          <w:rFonts w:asciiTheme="minorHAnsi" w:hAnsiTheme="minorHAnsi" w:cstheme="minorHAnsi"/>
          <w:i w:val="0"/>
          <w:iCs w:val="0"/>
          <w:sz w:val="20"/>
          <w:szCs w:val="20"/>
        </w:rPr>
        <w:t>experiential entity</w:t>
      </w:r>
      <w:r w:rsidRPr="00621A7F">
        <w:rPr>
          <w:rFonts w:asciiTheme="minorHAnsi" w:hAnsiTheme="minorHAnsi" w:cstheme="minorHAnsi"/>
          <w:sz w:val="20"/>
          <w:szCs w:val="20"/>
        </w:rPr>
        <w:t xml:space="preserve"> rather than a merely visual symbol.</w:t>
      </w:r>
    </w:p>
    <w:p w14:paraId="6EA6B0D1" w14:textId="6FE4A094" w:rsidR="00F8599C" w:rsidRDefault="00F8599C" w:rsidP="0022297E">
      <w:pPr>
        <w:jc w:val="both"/>
        <w:rPr>
          <w:rFonts w:asciiTheme="minorHAnsi" w:hAnsiTheme="minorHAnsi" w:cstheme="minorHAnsi"/>
          <w:color w:val="222222"/>
          <w:sz w:val="20"/>
          <w:szCs w:val="20"/>
          <w:lang w:val="sr-Latn-RS"/>
        </w:rPr>
      </w:pPr>
    </w:p>
    <w:p w14:paraId="4C843C0D" w14:textId="4CB94AD9" w:rsidR="00F8599C" w:rsidRDefault="00FF6DDC" w:rsidP="0022297E">
      <w:pPr>
        <w:jc w:val="both"/>
        <w:rPr>
          <w:rFonts w:asciiTheme="minorHAnsi" w:hAnsiTheme="minorHAnsi" w:cstheme="minorHAnsi"/>
          <w:color w:val="222222"/>
          <w:sz w:val="20"/>
          <w:szCs w:val="20"/>
          <w:lang w:val="sr-Latn-RS"/>
        </w:rPr>
      </w:pPr>
      <w:r>
        <w:rPr>
          <w:rFonts w:asciiTheme="minorHAnsi" w:hAnsiTheme="minorHAnsi" w:cstheme="minorHAnsi"/>
          <w:noProof/>
          <w:color w:val="222222"/>
          <w:sz w:val="20"/>
          <w:szCs w:val="20"/>
          <w:lang w:val="sr-Latn-RS"/>
        </w:rPr>
        <w:lastRenderedPageBreak/>
        <w:drawing>
          <wp:inline distT="0" distB="0" distL="0" distR="0" wp14:anchorId="7B794B28" wp14:editId="65CEC56F">
            <wp:extent cx="5727700" cy="2395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395220"/>
                    </a:xfrm>
                    <a:prstGeom prst="rect">
                      <a:avLst/>
                    </a:prstGeom>
                  </pic:spPr>
                </pic:pic>
              </a:graphicData>
            </a:graphic>
          </wp:inline>
        </w:drawing>
      </w:r>
    </w:p>
    <w:p w14:paraId="2695150A" w14:textId="3271F38A" w:rsidR="0003720D" w:rsidRPr="00A830ED" w:rsidRDefault="003F5714" w:rsidP="0003720D">
      <w:pPr>
        <w:jc w:val="both"/>
        <w:rPr>
          <w:rFonts w:asciiTheme="minorHAnsi" w:hAnsiTheme="minorHAnsi" w:cstheme="minorHAnsi"/>
          <w:i/>
          <w:iCs/>
          <w:color w:val="000000" w:themeColor="text1"/>
          <w:sz w:val="20"/>
          <w:szCs w:val="20"/>
          <w:lang w:val="sr-Latn-RS"/>
        </w:rPr>
      </w:pPr>
      <w:r w:rsidRPr="0089153F">
        <w:rPr>
          <w:rFonts w:asciiTheme="minorHAnsi" w:hAnsiTheme="minorHAnsi" w:cstheme="minorHAnsi"/>
          <w:i/>
          <w:iCs/>
          <w:color w:val="222222"/>
          <w:sz w:val="20"/>
          <w:szCs w:val="20"/>
          <w:lang w:val="sr-Latn-RS"/>
        </w:rPr>
        <w:t>Image</w:t>
      </w:r>
      <w:r w:rsidR="00FF6DDC" w:rsidRPr="0089153F">
        <w:rPr>
          <w:rFonts w:asciiTheme="minorHAnsi" w:hAnsiTheme="minorHAnsi" w:cstheme="minorHAnsi"/>
          <w:i/>
          <w:iCs/>
          <w:color w:val="222222"/>
          <w:sz w:val="20"/>
          <w:szCs w:val="20"/>
          <w:lang w:val="sr-Latn-RS"/>
        </w:rPr>
        <w:t xml:space="preserve"> </w:t>
      </w:r>
      <w:r w:rsidR="0089153F" w:rsidRPr="0089153F">
        <w:rPr>
          <w:rFonts w:asciiTheme="minorHAnsi" w:hAnsiTheme="minorHAnsi" w:cstheme="minorHAnsi"/>
          <w:i/>
          <w:iCs/>
          <w:color w:val="222222"/>
          <w:sz w:val="20"/>
          <w:szCs w:val="20"/>
          <w:lang w:val="sr-Latn-RS"/>
        </w:rPr>
        <w:t>4</w:t>
      </w:r>
      <w:r w:rsidR="00FF6DDC" w:rsidRPr="0089153F">
        <w:rPr>
          <w:rFonts w:asciiTheme="minorHAnsi" w:hAnsiTheme="minorHAnsi" w:cstheme="minorHAnsi"/>
          <w:i/>
          <w:iCs/>
          <w:color w:val="222222"/>
          <w:sz w:val="20"/>
          <w:szCs w:val="20"/>
          <w:lang w:val="sr-Latn-RS"/>
        </w:rPr>
        <w:t xml:space="preserve">. </w:t>
      </w:r>
      <w:r w:rsidR="0003720D" w:rsidRPr="0089153F">
        <w:rPr>
          <w:rFonts w:asciiTheme="minorHAnsi" w:hAnsiTheme="minorHAnsi" w:cstheme="minorHAnsi"/>
          <w:i/>
          <w:iCs/>
          <w:color w:val="000000" w:themeColor="text1"/>
          <w:sz w:val="20"/>
          <w:szCs w:val="20"/>
          <w:lang w:val="sr-Latn-RS"/>
        </w:rPr>
        <w:t xml:space="preserve"> </w:t>
      </w:r>
      <w:r w:rsidR="00264D50" w:rsidRPr="0089153F">
        <w:rPr>
          <w:rFonts w:asciiTheme="minorHAnsi" w:hAnsiTheme="minorHAnsi" w:cstheme="minorHAnsi"/>
          <w:i/>
          <w:iCs/>
          <w:color w:val="000000" w:themeColor="text1"/>
          <w:sz w:val="20"/>
          <w:szCs w:val="20"/>
          <w:lang w:val="sr-Latn-RS"/>
        </w:rPr>
        <w:t>Abandoned</w:t>
      </w:r>
      <w:r w:rsidR="00264D50">
        <w:rPr>
          <w:rFonts w:asciiTheme="minorHAnsi" w:hAnsiTheme="minorHAnsi" w:cstheme="minorHAnsi"/>
          <w:i/>
          <w:iCs/>
          <w:color w:val="000000" w:themeColor="text1"/>
          <w:sz w:val="20"/>
          <w:szCs w:val="20"/>
          <w:lang w:val="sr-Latn-RS"/>
        </w:rPr>
        <w:t xml:space="preserve"> </w:t>
      </w:r>
      <w:r w:rsidR="0003720D">
        <w:rPr>
          <w:rFonts w:asciiTheme="minorHAnsi" w:hAnsiTheme="minorHAnsi" w:cstheme="minorHAnsi"/>
          <w:i/>
          <w:iCs/>
          <w:color w:val="000000" w:themeColor="text1"/>
          <w:sz w:val="20"/>
          <w:szCs w:val="20"/>
          <w:lang w:val="sr-Latn-RS"/>
        </w:rPr>
        <w:t xml:space="preserve">landscapes in the body of </w:t>
      </w:r>
      <w:r w:rsidR="0089153F">
        <w:rPr>
          <w:rFonts w:asciiTheme="minorHAnsi" w:hAnsiTheme="minorHAnsi" w:cstheme="minorHAnsi"/>
          <w:i/>
          <w:iCs/>
          <w:color w:val="000000" w:themeColor="text1"/>
          <w:sz w:val="20"/>
          <w:szCs w:val="20"/>
          <w:lang w:val="sr-Latn-RS"/>
        </w:rPr>
        <w:t>M</w:t>
      </w:r>
      <w:r w:rsidR="0003720D">
        <w:rPr>
          <w:rFonts w:asciiTheme="minorHAnsi" w:hAnsiTheme="minorHAnsi" w:cstheme="minorHAnsi"/>
          <w:i/>
          <w:iCs/>
          <w:color w:val="000000" w:themeColor="text1"/>
          <w:sz w:val="20"/>
          <w:szCs w:val="20"/>
          <w:lang w:val="sr-Latn-RS"/>
        </w:rPr>
        <w:t>ontenegro</w:t>
      </w:r>
      <w:r w:rsidR="0089153F">
        <w:rPr>
          <w:rFonts w:asciiTheme="minorHAnsi" w:hAnsiTheme="minorHAnsi" w:cstheme="minorHAnsi"/>
          <w:i/>
          <w:iCs/>
          <w:color w:val="000000" w:themeColor="text1"/>
          <w:sz w:val="20"/>
          <w:szCs w:val="20"/>
          <w:lang w:val="sr-Latn-RS"/>
        </w:rPr>
        <w:t xml:space="preserve">. 2010’s-2020’s. Photographs from the public domain -names of authors not mentioned. </w:t>
      </w:r>
    </w:p>
    <w:p w14:paraId="5FC5FA80" w14:textId="4054DE99" w:rsidR="00FF6DDC" w:rsidRDefault="00FF6DDC" w:rsidP="0022297E">
      <w:pPr>
        <w:jc w:val="both"/>
        <w:rPr>
          <w:rFonts w:asciiTheme="minorHAnsi" w:hAnsiTheme="minorHAnsi" w:cstheme="minorHAnsi"/>
          <w:color w:val="222222"/>
          <w:sz w:val="20"/>
          <w:szCs w:val="20"/>
          <w:lang w:val="sr-Latn-RS"/>
        </w:rPr>
      </w:pPr>
    </w:p>
    <w:p w14:paraId="1DDB14A3" w14:textId="77777777" w:rsidR="00FF6DDC" w:rsidRDefault="00FF6DDC" w:rsidP="0022297E">
      <w:pPr>
        <w:jc w:val="both"/>
        <w:rPr>
          <w:rFonts w:asciiTheme="minorHAnsi" w:hAnsiTheme="minorHAnsi" w:cstheme="minorHAnsi"/>
          <w:color w:val="222222"/>
          <w:sz w:val="20"/>
          <w:szCs w:val="20"/>
          <w:lang w:val="sr-Latn-RS"/>
        </w:rPr>
      </w:pPr>
    </w:p>
    <w:p w14:paraId="5AB92F75" w14:textId="71E208B7" w:rsidR="00621A7F" w:rsidRPr="003F5714" w:rsidRDefault="00621A7F" w:rsidP="0022297E">
      <w:pPr>
        <w:jc w:val="both"/>
        <w:rPr>
          <w:rStyle w:val="Emphasis"/>
          <w:rFonts w:asciiTheme="minorHAnsi" w:hAnsiTheme="minorHAnsi" w:cstheme="minorHAnsi"/>
          <w:sz w:val="20"/>
          <w:szCs w:val="20"/>
        </w:rPr>
      </w:pPr>
      <w:r w:rsidRPr="003F5714">
        <w:rPr>
          <w:rFonts w:asciiTheme="minorHAnsi" w:hAnsiTheme="minorHAnsi" w:cstheme="minorHAnsi"/>
          <w:sz w:val="20"/>
          <w:szCs w:val="20"/>
        </w:rPr>
        <w:t xml:space="preserve">We also depicted the tragic fate of the </w:t>
      </w:r>
      <w:r w:rsidRPr="003F5714">
        <w:rPr>
          <w:rStyle w:val="Emphasis"/>
          <w:rFonts w:asciiTheme="minorHAnsi" w:hAnsiTheme="minorHAnsi" w:cstheme="minorHAnsi"/>
          <w:i w:val="0"/>
          <w:iCs w:val="0"/>
          <w:sz w:val="20"/>
          <w:szCs w:val="20"/>
        </w:rPr>
        <w:t>Ulcinj Saltworks</w:t>
      </w:r>
      <w:r w:rsidRPr="003F5714">
        <w:rPr>
          <w:rFonts w:asciiTheme="minorHAnsi" w:hAnsiTheme="minorHAnsi" w:cstheme="minorHAnsi"/>
          <w:sz w:val="20"/>
          <w:szCs w:val="20"/>
        </w:rPr>
        <w:t xml:space="preserve"> and its surreal landscape, now threatened by total destruction and conversion into construction land. Once a powerful industrial complex and a key producer of salt, the Saltworks can now be understood as a </w:t>
      </w:r>
      <w:r w:rsidRPr="003F5714">
        <w:rPr>
          <w:rStyle w:val="Emphasis"/>
          <w:rFonts w:asciiTheme="minorHAnsi" w:hAnsiTheme="minorHAnsi" w:cstheme="minorHAnsi"/>
          <w:i w:val="0"/>
          <w:iCs w:val="0"/>
          <w:sz w:val="20"/>
          <w:szCs w:val="20"/>
        </w:rPr>
        <w:t>site of bodily and collective memory</w:t>
      </w:r>
      <w:r w:rsidRPr="003F5714">
        <w:rPr>
          <w:rFonts w:asciiTheme="minorHAnsi" w:hAnsiTheme="minorHAnsi" w:cstheme="minorHAnsi"/>
          <w:sz w:val="20"/>
          <w:szCs w:val="20"/>
          <w:lang w:val="sr-Latn-RS"/>
        </w:rPr>
        <w:t xml:space="preserve">, </w:t>
      </w:r>
      <w:r w:rsidRPr="003F5714">
        <w:rPr>
          <w:rFonts w:asciiTheme="minorHAnsi" w:hAnsiTheme="minorHAnsi" w:cstheme="minorHAnsi"/>
          <w:sz w:val="20"/>
          <w:szCs w:val="20"/>
        </w:rPr>
        <w:t xml:space="preserve">embodied in the smells, the tactile grain of salt, the sound of the wind, and the physical labor of extraction. The ritualized, haptic process of salt harvesting endures within visceral memory, serving as an </w:t>
      </w:r>
      <w:r w:rsidRPr="003F5714">
        <w:rPr>
          <w:rStyle w:val="Emphasis"/>
          <w:rFonts w:asciiTheme="minorHAnsi" w:hAnsiTheme="minorHAnsi" w:cstheme="minorHAnsi"/>
          <w:i w:val="0"/>
          <w:iCs w:val="0"/>
          <w:sz w:val="20"/>
          <w:szCs w:val="20"/>
        </w:rPr>
        <w:t>archive of bodily and collective experience</w:t>
      </w:r>
      <w:r w:rsidRPr="003F5714">
        <w:rPr>
          <w:rStyle w:val="Emphasis"/>
          <w:rFonts w:asciiTheme="minorHAnsi" w:hAnsiTheme="minorHAnsi" w:cstheme="minorHAnsi"/>
          <w:sz w:val="20"/>
          <w:szCs w:val="20"/>
        </w:rPr>
        <w:t>.</w:t>
      </w:r>
    </w:p>
    <w:p w14:paraId="68DC186E" w14:textId="5EA22361" w:rsidR="009A36A7" w:rsidRDefault="009A36A7" w:rsidP="0022297E">
      <w:pPr>
        <w:jc w:val="both"/>
        <w:rPr>
          <w:rFonts w:asciiTheme="minorHAnsi" w:hAnsiTheme="minorHAnsi" w:cstheme="minorHAnsi"/>
          <w:color w:val="222222"/>
          <w:sz w:val="20"/>
          <w:szCs w:val="20"/>
          <w:lang w:val="sr-Latn-RS"/>
        </w:rPr>
      </w:pPr>
    </w:p>
    <w:p w14:paraId="0D341DE7" w14:textId="236BDC58" w:rsidR="009A36A7" w:rsidRDefault="009A36A7" w:rsidP="0022297E">
      <w:pPr>
        <w:jc w:val="both"/>
        <w:rPr>
          <w:rFonts w:asciiTheme="minorHAnsi" w:hAnsiTheme="minorHAnsi" w:cstheme="minorHAnsi"/>
          <w:color w:val="222222"/>
          <w:sz w:val="20"/>
          <w:szCs w:val="20"/>
          <w:lang w:val="sr-Latn-RS"/>
        </w:rPr>
      </w:pPr>
    </w:p>
    <w:p w14:paraId="7BF0E2FF" w14:textId="63415854" w:rsidR="009A36A7" w:rsidRDefault="009A36A7" w:rsidP="0022297E">
      <w:pPr>
        <w:jc w:val="both"/>
        <w:rPr>
          <w:rFonts w:asciiTheme="minorHAnsi" w:hAnsiTheme="minorHAnsi" w:cstheme="minorHAnsi"/>
          <w:color w:val="222222"/>
          <w:sz w:val="20"/>
          <w:szCs w:val="20"/>
          <w:lang w:val="sr-Latn-RS"/>
        </w:rPr>
      </w:pPr>
    </w:p>
    <w:p w14:paraId="5CE68CEB" w14:textId="4E0E5F98" w:rsidR="009A36A7" w:rsidRDefault="009A36A7" w:rsidP="0022297E">
      <w:pPr>
        <w:jc w:val="both"/>
        <w:rPr>
          <w:rFonts w:asciiTheme="minorHAnsi" w:hAnsiTheme="minorHAnsi" w:cstheme="minorHAnsi"/>
          <w:color w:val="222222"/>
          <w:sz w:val="20"/>
          <w:szCs w:val="20"/>
          <w:lang w:val="sr-Latn-RS"/>
        </w:rPr>
      </w:pPr>
      <w:r>
        <w:rPr>
          <w:rFonts w:asciiTheme="minorHAnsi" w:hAnsiTheme="minorHAnsi" w:cstheme="minorHAnsi"/>
          <w:noProof/>
          <w:color w:val="222222"/>
          <w:sz w:val="20"/>
          <w:szCs w:val="20"/>
          <w:lang w:val="sr-Latn-RS"/>
        </w:rPr>
        <w:drawing>
          <wp:inline distT="0" distB="0" distL="0" distR="0" wp14:anchorId="696C7458" wp14:editId="7DBEB959">
            <wp:extent cx="2967789" cy="1974469"/>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0567" cy="2029541"/>
                    </a:xfrm>
                    <a:prstGeom prst="rect">
                      <a:avLst/>
                    </a:prstGeom>
                  </pic:spPr>
                </pic:pic>
              </a:graphicData>
            </a:graphic>
          </wp:inline>
        </w:drawing>
      </w:r>
      <w:r>
        <w:rPr>
          <w:rFonts w:asciiTheme="minorHAnsi" w:hAnsiTheme="minorHAnsi" w:cstheme="minorHAnsi"/>
          <w:noProof/>
          <w:color w:val="222222"/>
          <w:sz w:val="20"/>
          <w:szCs w:val="20"/>
          <w:lang w:val="sr-Latn-RS"/>
        </w:rPr>
        <w:drawing>
          <wp:inline distT="0" distB="0" distL="0" distR="0" wp14:anchorId="187632D2" wp14:editId="7EC1EE38">
            <wp:extent cx="2646947" cy="19714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8964" cy="1995264"/>
                    </a:xfrm>
                    <a:prstGeom prst="rect">
                      <a:avLst/>
                    </a:prstGeom>
                  </pic:spPr>
                </pic:pic>
              </a:graphicData>
            </a:graphic>
          </wp:inline>
        </w:drawing>
      </w:r>
    </w:p>
    <w:p w14:paraId="7D5DB436" w14:textId="492D1A07" w:rsidR="0089153F" w:rsidRPr="00A830ED" w:rsidRDefault="0089153F" w:rsidP="0089153F">
      <w:pPr>
        <w:jc w:val="both"/>
        <w:rPr>
          <w:rFonts w:asciiTheme="minorHAnsi" w:hAnsiTheme="minorHAnsi" w:cstheme="minorHAnsi"/>
          <w:i/>
          <w:iCs/>
          <w:color w:val="000000" w:themeColor="text1"/>
          <w:sz w:val="20"/>
          <w:szCs w:val="20"/>
          <w:lang w:val="sr-Latn-RS"/>
        </w:rPr>
      </w:pPr>
      <w:r w:rsidRPr="0089153F">
        <w:rPr>
          <w:rFonts w:asciiTheme="minorHAnsi" w:hAnsiTheme="minorHAnsi" w:cstheme="minorHAnsi"/>
          <w:i/>
          <w:iCs/>
          <w:color w:val="222222"/>
          <w:sz w:val="20"/>
          <w:szCs w:val="20"/>
          <w:lang w:val="sr-Latn-RS"/>
        </w:rPr>
        <w:t xml:space="preserve">Image </w:t>
      </w:r>
      <w:r>
        <w:rPr>
          <w:rFonts w:asciiTheme="minorHAnsi" w:hAnsiTheme="minorHAnsi" w:cstheme="minorHAnsi"/>
          <w:i/>
          <w:iCs/>
          <w:color w:val="222222"/>
          <w:sz w:val="20"/>
          <w:szCs w:val="20"/>
          <w:lang w:val="sr-Latn-RS"/>
        </w:rPr>
        <w:t>5</w:t>
      </w:r>
      <w:r w:rsidRPr="0089153F">
        <w:rPr>
          <w:rFonts w:asciiTheme="minorHAnsi" w:hAnsiTheme="minorHAnsi" w:cstheme="minorHAnsi"/>
          <w:i/>
          <w:iCs/>
          <w:color w:val="222222"/>
          <w:sz w:val="20"/>
          <w:szCs w:val="20"/>
          <w:lang w:val="sr-Latn-RS"/>
        </w:rPr>
        <w:t xml:space="preserve">. </w:t>
      </w:r>
      <w:r w:rsidRPr="0089153F">
        <w:rPr>
          <w:rFonts w:asciiTheme="minorHAnsi" w:hAnsiTheme="minorHAnsi" w:cstheme="minorHAnsi"/>
          <w:i/>
          <w:iCs/>
          <w:color w:val="000000" w:themeColor="text1"/>
          <w:sz w:val="20"/>
          <w:szCs w:val="20"/>
          <w:lang w:val="sr-Latn-RS"/>
        </w:rPr>
        <w:t xml:space="preserve"> </w:t>
      </w:r>
      <w:r>
        <w:rPr>
          <w:rFonts w:asciiTheme="minorHAnsi" w:hAnsiTheme="minorHAnsi" w:cstheme="minorHAnsi"/>
          <w:i/>
          <w:iCs/>
          <w:color w:val="000000" w:themeColor="text1"/>
          <w:sz w:val="20"/>
          <w:szCs w:val="20"/>
          <w:lang w:val="sr-Latn-RS"/>
        </w:rPr>
        <w:t xml:space="preserve">Saltworks in Montenegro. 1970’s. Photographs from the public domain -names of authors not mentioned. </w:t>
      </w:r>
    </w:p>
    <w:p w14:paraId="0ED788B6" w14:textId="77777777" w:rsidR="0089153F" w:rsidRDefault="0089153F" w:rsidP="0089153F">
      <w:pPr>
        <w:jc w:val="both"/>
        <w:rPr>
          <w:rFonts w:asciiTheme="minorHAnsi" w:hAnsiTheme="minorHAnsi" w:cstheme="minorHAnsi"/>
          <w:color w:val="222222"/>
          <w:sz w:val="20"/>
          <w:szCs w:val="20"/>
          <w:lang w:val="sr-Latn-RS"/>
        </w:rPr>
      </w:pPr>
    </w:p>
    <w:p w14:paraId="21D1F172" w14:textId="1E07B4A3" w:rsidR="00B450B9" w:rsidRPr="00167963" w:rsidRDefault="00B450B9" w:rsidP="00B450B9">
      <w:pPr>
        <w:pStyle w:val="NormalWeb"/>
        <w:jc w:val="both"/>
        <w:rPr>
          <w:rFonts w:asciiTheme="minorHAnsi" w:hAnsiTheme="minorHAnsi" w:cstheme="minorHAnsi"/>
          <w:b/>
          <w:bCs/>
          <w:sz w:val="20"/>
          <w:szCs w:val="20"/>
        </w:rPr>
      </w:pPr>
      <w:r w:rsidRPr="00B450B9">
        <w:rPr>
          <w:rFonts w:asciiTheme="minorHAnsi" w:hAnsiTheme="minorHAnsi" w:cstheme="minorHAnsi"/>
          <w:sz w:val="20"/>
          <w:szCs w:val="20"/>
        </w:rPr>
        <w:t xml:space="preserve">Equally striking are the </w:t>
      </w:r>
      <w:r w:rsidRPr="00B450B9">
        <w:rPr>
          <w:rStyle w:val="Emphasis"/>
          <w:rFonts w:asciiTheme="minorHAnsi" w:hAnsiTheme="minorHAnsi" w:cstheme="minorHAnsi"/>
          <w:sz w:val="20"/>
          <w:szCs w:val="20"/>
        </w:rPr>
        <w:t>beauty-toxic</w:t>
      </w:r>
      <w:r w:rsidRPr="00B450B9">
        <w:rPr>
          <w:rFonts w:asciiTheme="minorHAnsi" w:hAnsiTheme="minorHAnsi" w:cstheme="minorHAnsi"/>
          <w:sz w:val="20"/>
          <w:szCs w:val="20"/>
        </w:rPr>
        <w:t xml:space="preserve"> landscapes of coal and bauxite mines. Their topographies bear the imprinted traces of all those who once worked there. The visceral experience of these laborers, marked by fatigue and pain, testifies to an ideology that ended without fulfillment. Feelings of safety and danger remain encoded in the body even after the mines have become nothing more than </w:t>
      </w:r>
      <w:r w:rsidRPr="00B450B9">
        <w:rPr>
          <w:rStyle w:val="Emphasis"/>
          <w:rFonts w:asciiTheme="minorHAnsi" w:hAnsiTheme="minorHAnsi" w:cstheme="minorHAnsi"/>
          <w:i w:val="0"/>
          <w:iCs w:val="0"/>
          <w:sz w:val="20"/>
          <w:szCs w:val="20"/>
        </w:rPr>
        <w:t>black toxic terrains</w:t>
      </w:r>
      <w:r w:rsidRPr="00B450B9">
        <w:rPr>
          <w:rStyle w:val="Emphasis"/>
          <w:rFonts w:asciiTheme="minorHAnsi" w:hAnsiTheme="minorHAnsi" w:cstheme="minorHAnsi"/>
          <w:sz w:val="20"/>
          <w:szCs w:val="20"/>
        </w:rPr>
        <w:t>.</w:t>
      </w:r>
      <w:r w:rsidRPr="00B450B9">
        <w:rPr>
          <w:rFonts w:asciiTheme="minorHAnsi" w:hAnsiTheme="minorHAnsi" w:cstheme="minorHAnsi"/>
          <w:sz w:val="20"/>
          <w:szCs w:val="20"/>
        </w:rPr>
        <w:t xml:space="preserve"> Fragments of these sites are symbolically displayed in the exhibition - sealed within glass boxes, visible yet untouchable. These contained objects include 3D-printed terrains and original material elements of the soil: salt, red sludge from KAP, coal, bauxite, stone, concrete. The exhibition’s thematic duality directly reflects the </w:t>
      </w:r>
      <w:r w:rsidRPr="00B450B9">
        <w:rPr>
          <w:rStyle w:val="Emphasis"/>
          <w:rFonts w:asciiTheme="minorHAnsi" w:hAnsiTheme="minorHAnsi" w:cstheme="minorHAnsi"/>
          <w:i w:val="0"/>
          <w:iCs w:val="0"/>
          <w:sz w:val="20"/>
          <w:szCs w:val="20"/>
        </w:rPr>
        <w:t>double meaning</w:t>
      </w:r>
      <w:r w:rsidRPr="00B450B9">
        <w:rPr>
          <w:rFonts w:asciiTheme="minorHAnsi" w:hAnsiTheme="minorHAnsi" w:cstheme="minorHAnsi"/>
          <w:sz w:val="20"/>
          <w:szCs w:val="20"/>
        </w:rPr>
        <w:t xml:space="preserve"> embedded in both the title and the conceptual realization of the </w:t>
      </w:r>
      <w:r w:rsidRPr="00167963">
        <w:rPr>
          <w:rFonts w:asciiTheme="minorHAnsi" w:hAnsiTheme="minorHAnsi" w:cstheme="minorHAnsi"/>
          <w:sz w:val="20"/>
          <w:szCs w:val="20"/>
        </w:rPr>
        <w:t>project</w:t>
      </w:r>
      <w:r w:rsidR="00565FF9" w:rsidRPr="00565FF9">
        <w:rPr>
          <w:rFonts w:asciiTheme="minorHAnsi" w:hAnsiTheme="minorHAnsi" w:cstheme="minorHAnsi"/>
          <w:color w:val="222222"/>
          <w:sz w:val="20"/>
          <w:szCs w:val="20"/>
          <w:lang w:val="sr-Latn-RS"/>
        </w:rPr>
        <w:t xml:space="preserve"> </w:t>
      </w:r>
      <w:r w:rsidR="00565FF9" w:rsidRPr="00167963">
        <w:rPr>
          <w:rFonts w:asciiTheme="minorHAnsi" w:hAnsiTheme="minorHAnsi" w:cstheme="minorHAnsi"/>
          <w:color w:val="222222"/>
          <w:sz w:val="20"/>
          <w:szCs w:val="20"/>
          <w:lang w:val="sr-Latn-RS"/>
        </w:rPr>
        <w:t>Do not touch Yugoslavia</w:t>
      </w:r>
      <w:r w:rsidR="00565FF9" w:rsidRPr="00A07BA2">
        <w:rPr>
          <w:rFonts w:asciiTheme="minorHAnsi" w:hAnsiTheme="minorHAnsi" w:cstheme="minorHAnsi"/>
          <w:color w:val="222222"/>
          <w:sz w:val="20"/>
          <w:szCs w:val="20"/>
          <w:lang w:val="sr-Latn-RS"/>
        </w:rPr>
        <w:t xml:space="preserve">! A </w:t>
      </w:r>
      <w:r w:rsidR="00565FF9">
        <w:rPr>
          <w:rFonts w:asciiTheme="minorHAnsi" w:hAnsiTheme="minorHAnsi" w:cstheme="minorHAnsi"/>
          <w:color w:val="222222"/>
          <w:sz w:val="20"/>
          <w:szCs w:val="20"/>
          <w:lang w:val="sr-Latn-RS"/>
        </w:rPr>
        <w:t>V</w:t>
      </w:r>
      <w:r w:rsidR="00565FF9" w:rsidRPr="00A07BA2">
        <w:rPr>
          <w:rFonts w:asciiTheme="minorHAnsi" w:hAnsiTheme="minorHAnsi" w:cstheme="minorHAnsi"/>
          <w:color w:val="222222"/>
          <w:sz w:val="20"/>
          <w:szCs w:val="20"/>
          <w:lang w:val="sr-Latn-RS"/>
        </w:rPr>
        <w:t xml:space="preserve">isceral </w:t>
      </w:r>
      <w:r w:rsidR="00565FF9">
        <w:rPr>
          <w:rFonts w:asciiTheme="minorHAnsi" w:hAnsiTheme="minorHAnsi" w:cstheme="minorHAnsi"/>
          <w:color w:val="222222"/>
          <w:sz w:val="20"/>
          <w:szCs w:val="20"/>
          <w:lang w:val="sr-Latn-RS"/>
        </w:rPr>
        <w:t>R</w:t>
      </w:r>
      <w:r w:rsidR="00565FF9" w:rsidRPr="00A07BA2">
        <w:rPr>
          <w:rFonts w:asciiTheme="minorHAnsi" w:hAnsiTheme="minorHAnsi" w:cstheme="minorHAnsi"/>
          <w:color w:val="222222"/>
          <w:sz w:val="20"/>
          <w:szCs w:val="20"/>
          <w:lang w:val="sr-Latn-RS"/>
        </w:rPr>
        <w:t xml:space="preserve">esponse in the </w:t>
      </w:r>
      <w:r w:rsidR="00565FF9">
        <w:rPr>
          <w:rFonts w:asciiTheme="minorHAnsi" w:hAnsiTheme="minorHAnsi" w:cstheme="minorHAnsi"/>
          <w:color w:val="222222"/>
          <w:sz w:val="20"/>
          <w:szCs w:val="20"/>
          <w:lang w:val="sr-Latn-RS"/>
        </w:rPr>
        <w:t>E</w:t>
      </w:r>
      <w:r w:rsidR="00565FF9" w:rsidRPr="00A07BA2">
        <w:rPr>
          <w:rFonts w:asciiTheme="minorHAnsi" w:hAnsiTheme="minorHAnsi" w:cstheme="minorHAnsi"/>
          <w:color w:val="222222"/>
          <w:sz w:val="20"/>
          <w:szCs w:val="20"/>
          <w:lang w:val="sr-Latn-RS"/>
        </w:rPr>
        <w:t xml:space="preserve">ra of </w:t>
      </w:r>
      <w:r w:rsidR="00565FF9">
        <w:rPr>
          <w:rFonts w:asciiTheme="minorHAnsi" w:hAnsiTheme="minorHAnsi" w:cstheme="minorHAnsi"/>
          <w:color w:val="222222"/>
          <w:sz w:val="20"/>
          <w:szCs w:val="20"/>
          <w:lang w:val="sr-Latn-RS"/>
        </w:rPr>
        <w:t>A</w:t>
      </w:r>
      <w:r w:rsidR="00565FF9" w:rsidRPr="00A07BA2">
        <w:rPr>
          <w:rFonts w:asciiTheme="minorHAnsi" w:hAnsiTheme="minorHAnsi" w:cstheme="minorHAnsi"/>
          <w:color w:val="222222"/>
          <w:sz w:val="20"/>
          <w:szCs w:val="20"/>
          <w:lang w:val="sr-Latn-RS"/>
        </w:rPr>
        <w:t xml:space="preserve">rtificial </w:t>
      </w:r>
      <w:r w:rsidR="00565FF9">
        <w:rPr>
          <w:rFonts w:asciiTheme="minorHAnsi" w:hAnsiTheme="minorHAnsi" w:cstheme="minorHAnsi"/>
          <w:color w:val="222222"/>
          <w:sz w:val="20"/>
          <w:szCs w:val="20"/>
          <w:lang w:val="sr-Latn-RS"/>
        </w:rPr>
        <w:t>I</w:t>
      </w:r>
      <w:r w:rsidR="00565FF9" w:rsidRPr="00A07BA2">
        <w:rPr>
          <w:rFonts w:asciiTheme="minorHAnsi" w:hAnsiTheme="minorHAnsi" w:cstheme="minorHAnsi"/>
          <w:color w:val="222222"/>
          <w:sz w:val="20"/>
          <w:szCs w:val="20"/>
          <w:lang w:val="sr-Latn-RS"/>
        </w:rPr>
        <w:t>nteligence</w:t>
      </w:r>
      <w:r w:rsidR="00565FF9">
        <w:rPr>
          <w:rFonts w:asciiTheme="minorHAnsi" w:hAnsiTheme="minorHAnsi" w:cstheme="minorHAnsi"/>
          <w:color w:val="222222"/>
          <w:sz w:val="20"/>
          <w:szCs w:val="20"/>
          <w:lang w:val="sr-Latn-RS"/>
        </w:rPr>
        <w:t>.</w:t>
      </w:r>
    </w:p>
    <w:p w14:paraId="73D936C9" w14:textId="77777777" w:rsidR="00C50B23" w:rsidRPr="00C50B23" w:rsidRDefault="00C50B23" w:rsidP="00C50B23">
      <w:pPr>
        <w:jc w:val="both"/>
        <w:rPr>
          <w:rFonts w:asciiTheme="minorHAnsi" w:hAnsiTheme="minorHAnsi" w:cstheme="minorHAnsi"/>
          <w:color w:val="222222"/>
          <w:sz w:val="20"/>
          <w:szCs w:val="20"/>
          <w:lang w:val="sr-Latn-RS"/>
        </w:rPr>
      </w:pPr>
    </w:p>
    <w:p w14:paraId="2B1B8700" w14:textId="48D3BFC1" w:rsidR="006D3E01" w:rsidRDefault="00D00844" w:rsidP="006D3E01">
      <w:pPr>
        <w:jc w:val="both"/>
        <w:rPr>
          <w:rFonts w:asciiTheme="minorHAnsi" w:hAnsiTheme="minorHAnsi" w:cstheme="minorHAnsi"/>
          <w:color w:val="222222"/>
          <w:sz w:val="20"/>
          <w:szCs w:val="20"/>
          <w:lang w:val="sr-Latn-RS"/>
        </w:rPr>
      </w:pPr>
      <w:r>
        <w:rPr>
          <w:rFonts w:asciiTheme="minorHAnsi" w:hAnsiTheme="minorHAnsi" w:cstheme="minorHAnsi"/>
          <w:noProof/>
          <w:color w:val="222222"/>
          <w:sz w:val="20"/>
          <w:szCs w:val="20"/>
          <w:lang w:val="sr-Latn-RS"/>
        </w:rPr>
        <w:lastRenderedPageBreak/>
        <w:drawing>
          <wp:inline distT="0" distB="0" distL="0" distR="0" wp14:anchorId="129BE5D1" wp14:editId="3A9358A0">
            <wp:extent cx="2426989" cy="1820191"/>
            <wp:effectExtent l="0" t="127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61231" cy="1845872"/>
                    </a:xfrm>
                    <a:prstGeom prst="rect">
                      <a:avLst/>
                    </a:prstGeom>
                  </pic:spPr>
                </pic:pic>
              </a:graphicData>
            </a:graphic>
          </wp:inline>
        </w:drawing>
      </w:r>
      <w:r>
        <w:rPr>
          <w:rFonts w:asciiTheme="minorHAnsi" w:hAnsiTheme="minorHAnsi" w:cstheme="minorHAnsi"/>
          <w:noProof/>
          <w:color w:val="222222"/>
          <w:sz w:val="20"/>
          <w:szCs w:val="20"/>
          <w:lang w:val="sr-Latn-RS"/>
        </w:rPr>
        <w:drawing>
          <wp:inline distT="0" distB="0" distL="0" distR="0" wp14:anchorId="4433C74F" wp14:editId="35DB7A76">
            <wp:extent cx="2442350" cy="1831712"/>
            <wp:effectExtent l="63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493532" cy="1870098"/>
                    </a:xfrm>
                    <a:prstGeom prst="rect">
                      <a:avLst/>
                    </a:prstGeom>
                  </pic:spPr>
                </pic:pic>
              </a:graphicData>
            </a:graphic>
          </wp:inline>
        </w:drawing>
      </w:r>
      <w:r w:rsidR="00F46DBA">
        <w:rPr>
          <w:rFonts w:asciiTheme="minorHAnsi" w:hAnsiTheme="minorHAnsi" w:cstheme="minorHAnsi"/>
          <w:noProof/>
          <w:color w:val="222222"/>
          <w:sz w:val="20"/>
          <w:szCs w:val="20"/>
          <w:lang w:val="sr-Latn-RS"/>
        </w:rPr>
        <w:drawing>
          <wp:inline distT="0" distB="0" distL="0" distR="0" wp14:anchorId="7E7037DC" wp14:editId="16B1F81E">
            <wp:extent cx="2440682" cy="1830462"/>
            <wp:effectExtent l="31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485689" cy="1864216"/>
                    </a:xfrm>
                    <a:prstGeom prst="rect">
                      <a:avLst/>
                    </a:prstGeom>
                  </pic:spPr>
                </pic:pic>
              </a:graphicData>
            </a:graphic>
          </wp:inline>
        </w:drawing>
      </w:r>
    </w:p>
    <w:p w14:paraId="72A710C4" w14:textId="683B9202" w:rsidR="0089153F" w:rsidRPr="00FD52EC" w:rsidRDefault="0089153F" w:rsidP="00565FF9">
      <w:pPr>
        <w:jc w:val="both"/>
        <w:rPr>
          <w:rFonts w:asciiTheme="minorHAnsi" w:hAnsiTheme="minorHAnsi" w:cstheme="minorHAnsi"/>
          <w:i/>
          <w:iCs/>
          <w:color w:val="222222"/>
          <w:sz w:val="20"/>
          <w:szCs w:val="20"/>
          <w:lang w:val="sr-Latn-RS"/>
        </w:rPr>
      </w:pPr>
      <w:r>
        <w:rPr>
          <w:rFonts w:asciiTheme="minorHAnsi" w:hAnsiTheme="minorHAnsi" w:cstheme="minorHAnsi"/>
          <w:i/>
          <w:iCs/>
          <w:color w:val="222222"/>
          <w:sz w:val="20"/>
          <w:szCs w:val="20"/>
          <w:lang w:val="sr-Latn-RS"/>
        </w:rPr>
        <w:t>I</w:t>
      </w:r>
      <w:r w:rsidRPr="0089153F">
        <w:rPr>
          <w:rFonts w:asciiTheme="minorHAnsi" w:hAnsiTheme="minorHAnsi" w:cstheme="minorHAnsi"/>
          <w:i/>
          <w:iCs/>
          <w:color w:val="222222"/>
          <w:sz w:val="20"/>
          <w:szCs w:val="20"/>
          <w:lang w:val="sr-Latn-RS"/>
        </w:rPr>
        <w:t xml:space="preserve">mage </w:t>
      </w:r>
      <w:r>
        <w:rPr>
          <w:rFonts w:asciiTheme="minorHAnsi" w:hAnsiTheme="minorHAnsi" w:cstheme="minorHAnsi"/>
          <w:i/>
          <w:iCs/>
          <w:color w:val="222222"/>
          <w:sz w:val="20"/>
          <w:szCs w:val="20"/>
          <w:lang w:val="sr-Latn-RS"/>
        </w:rPr>
        <w:t>6</w:t>
      </w:r>
      <w:r w:rsidRPr="0089153F">
        <w:rPr>
          <w:rFonts w:asciiTheme="minorHAnsi" w:hAnsiTheme="minorHAnsi" w:cstheme="minorHAnsi"/>
          <w:i/>
          <w:iCs/>
          <w:color w:val="222222"/>
          <w:sz w:val="20"/>
          <w:szCs w:val="20"/>
          <w:lang w:val="sr-Latn-RS"/>
        </w:rPr>
        <w:t xml:space="preserve">. </w:t>
      </w:r>
      <w:r w:rsidRPr="0089153F">
        <w:rPr>
          <w:rFonts w:asciiTheme="minorHAnsi" w:hAnsiTheme="minorHAnsi" w:cstheme="minorHAnsi"/>
          <w:i/>
          <w:iCs/>
          <w:color w:val="000000" w:themeColor="text1"/>
          <w:sz w:val="20"/>
          <w:szCs w:val="20"/>
          <w:lang w:val="sr-Latn-RS"/>
        </w:rPr>
        <w:t xml:space="preserve"> </w:t>
      </w:r>
      <w:r>
        <w:rPr>
          <w:rFonts w:asciiTheme="minorHAnsi" w:hAnsiTheme="minorHAnsi" w:cstheme="minorHAnsi"/>
          <w:i/>
          <w:iCs/>
          <w:color w:val="000000" w:themeColor="text1"/>
          <w:sz w:val="20"/>
          <w:szCs w:val="20"/>
          <w:lang w:val="sr-Latn-RS"/>
        </w:rPr>
        <w:t xml:space="preserve">Charcoal and 3D prints of selected natural formations displayed at the </w:t>
      </w:r>
      <w:r w:rsidRPr="00FD52EC">
        <w:rPr>
          <w:rFonts w:asciiTheme="minorHAnsi" w:hAnsiTheme="minorHAnsi" w:cstheme="minorHAnsi"/>
          <w:i/>
          <w:iCs/>
          <w:sz w:val="20"/>
          <w:szCs w:val="20"/>
        </w:rPr>
        <w:t>“Do not touch Yugoslavia</w:t>
      </w:r>
      <w:r w:rsidR="00565FF9">
        <w:rPr>
          <w:rFonts w:asciiTheme="minorHAnsi" w:hAnsiTheme="minorHAnsi" w:cstheme="minorHAnsi"/>
          <w:i/>
          <w:iCs/>
          <w:sz w:val="20"/>
          <w:szCs w:val="20"/>
        </w:rPr>
        <w:t xml:space="preserve">, </w:t>
      </w:r>
      <w:r w:rsidR="00565FF9" w:rsidRPr="00565FF9">
        <w:rPr>
          <w:rFonts w:asciiTheme="minorHAnsi" w:hAnsiTheme="minorHAnsi" w:cstheme="minorHAnsi"/>
          <w:i/>
          <w:iCs/>
          <w:color w:val="222222"/>
          <w:sz w:val="20"/>
          <w:szCs w:val="20"/>
          <w:lang w:val="sr-Latn-RS"/>
        </w:rPr>
        <w:t>A Visceral Response in the Era of Artificial Inteligence</w:t>
      </w:r>
      <w:r w:rsidRPr="00FD52EC">
        <w:rPr>
          <w:rFonts w:asciiTheme="minorHAnsi" w:hAnsiTheme="minorHAnsi" w:cstheme="minorHAnsi"/>
          <w:i/>
          <w:iCs/>
          <w:sz w:val="20"/>
          <w:szCs w:val="20"/>
        </w:rPr>
        <w:t xml:space="preserve">” exhibition, </w:t>
      </w:r>
      <w:proofErr w:type="spellStart"/>
      <w:r w:rsidRPr="00FD52EC">
        <w:rPr>
          <w:rFonts w:asciiTheme="minorHAnsi" w:hAnsiTheme="minorHAnsi" w:cstheme="minorHAnsi"/>
          <w:i/>
          <w:iCs/>
          <w:sz w:val="20"/>
          <w:szCs w:val="20"/>
        </w:rPr>
        <w:t>Sufari</w:t>
      </w:r>
      <w:proofErr w:type="spellEnd"/>
      <w:r w:rsidRPr="00FD52EC">
        <w:rPr>
          <w:rFonts w:asciiTheme="minorHAnsi" w:hAnsiTheme="minorHAnsi" w:cstheme="minorHAnsi"/>
          <w:i/>
          <w:iCs/>
          <w:sz w:val="20"/>
          <w:szCs w:val="20"/>
        </w:rPr>
        <w:t xml:space="preserve"> Sarai venue, Ioannina, Greece, July 13-20, 2025. Photo</w:t>
      </w:r>
      <w:r>
        <w:rPr>
          <w:rFonts w:asciiTheme="minorHAnsi" w:hAnsiTheme="minorHAnsi" w:cstheme="minorHAnsi"/>
          <w:i/>
          <w:iCs/>
          <w:sz w:val="20"/>
          <w:szCs w:val="20"/>
        </w:rPr>
        <w:t>s</w:t>
      </w:r>
      <w:r w:rsidRPr="00FD52EC">
        <w:rPr>
          <w:rFonts w:asciiTheme="minorHAnsi" w:hAnsiTheme="minorHAnsi" w:cstheme="minorHAnsi"/>
          <w:i/>
          <w:iCs/>
          <w:sz w:val="20"/>
          <w:szCs w:val="20"/>
        </w:rPr>
        <w:t xml:space="preserve"> by Nora Lefa</w:t>
      </w:r>
    </w:p>
    <w:p w14:paraId="2668D375" w14:textId="0E3B10FD" w:rsidR="0089153F" w:rsidRDefault="0089153F" w:rsidP="0089153F">
      <w:pPr>
        <w:jc w:val="both"/>
        <w:rPr>
          <w:rFonts w:asciiTheme="minorHAnsi" w:hAnsiTheme="minorHAnsi" w:cstheme="minorHAnsi"/>
          <w:color w:val="222222"/>
          <w:sz w:val="20"/>
          <w:szCs w:val="20"/>
          <w:lang w:val="sr-Latn-RS"/>
        </w:rPr>
      </w:pPr>
    </w:p>
    <w:p w14:paraId="1C3ACB59" w14:textId="77777777" w:rsidR="00D00844" w:rsidRPr="001A5F4B" w:rsidRDefault="00D00844" w:rsidP="006D3E01">
      <w:pPr>
        <w:jc w:val="both"/>
        <w:rPr>
          <w:rFonts w:asciiTheme="minorHAnsi" w:hAnsiTheme="minorHAnsi" w:cstheme="minorHAnsi"/>
          <w:color w:val="222222"/>
          <w:sz w:val="20"/>
          <w:szCs w:val="20"/>
          <w:lang w:val="sr-Latn-RS"/>
        </w:rPr>
      </w:pPr>
    </w:p>
    <w:p w14:paraId="57712D30" w14:textId="007EEDF5" w:rsidR="00D835F7" w:rsidRDefault="00D55599" w:rsidP="001A5F4B">
      <w:pPr>
        <w:pStyle w:val="ListParagraph"/>
        <w:numPr>
          <w:ilvl w:val="0"/>
          <w:numId w:val="4"/>
        </w:numPr>
        <w:jc w:val="both"/>
        <w:rPr>
          <w:rFonts w:asciiTheme="minorHAnsi" w:hAnsiTheme="minorHAnsi" w:cstheme="minorHAnsi"/>
          <w:b/>
          <w:bCs/>
          <w:color w:val="222222"/>
          <w:sz w:val="20"/>
          <w:szCs w:val="20"/>
          <w:lang w:val="sr-Latn-RS"/>
        </w:rPr>
      </w:pPr>
      <w:r>
        <w:rPr>
          <w:rFonts w:asciiTheme="minorHAnsi" w:hAnsiTheme="minorHAnsi" w:cstheme="minorHAnsi"/>
          <w:b/>
          <w:bCs/>
          <w:color w:val="222222"/>
          <w:sz w:val="20"/>
          <w:szCs w:val="20"/>
          <w:lang w:val="sr-Latn-RS"/>
        </w:rPr>
        <w:t>DO NOT TOUCH YUGOSLAVIA!</w:t>
      </w:r>
    </w:p>
    <w:p w14:paraId="749A9BDE" w14:textId="77777777" w:rsidR="00AA239A" w:rsidRDefault="00AA239A" w:rsidP="008305DF">
      <w:pPr>
        <w:jc w:val="both"/>
        <w:rPr>
          <w:rFonts w:asciiTheme="minorHAnsi" w:hAnsiTheme="minorHAnsi" w:cstheme="minorHAnsi"/>
          <w:color w:val="222222"/>
          <w:sz w:val="20"/>
          <w:szCs w:val="20"/>
          <w:lang w:val="sr-Latn-RS"/>
        </w:rPr>
      </w:pPr>
    </w:p>
    <w:p w14:paraId="05A321AC" w14:textId="13A59306" w:rsidR="00AA239A" w:rsidRPr="00AA239A" w:rsidRDefault="00AA239A" w:rsidP="00167963">
      <w:pPr>
        <w:pStyle w:val="NormalWeb"/>
        <w:spacing w:before="0" w:beforeAutospacing="0" w:after="0" w:afterAutospacing="0"/>
        <w:jc w:val="both"/>
        <w:rPr>
          <w:rFonts w:asciiTheme="minorHAnsi" w:hAnsiTheme="minorHAnsi" w:cstheme="minorHAnsi"/>
          <w:sz w:val="20"/>
          <w:szCs w:val="20"/>
        </w:rPr>
      </w:pPr>
      <w:r w:rsidRPr="00AA239A">
        <w:rPr>
          <w:rFonts w:asciiTheme="minorHAnsi" w:hAnsiTheme="minorHAnsi" w:cstheme="minorHAnsi"/>
          <w:sz w:val="20"/>
          <w:szCs w:val="20"/>
        </w:rPr>
        <w:t xml:space="preserve">At first glance, the phrase </w:t>
      </w:r>
      <w:r w:rsidRPr="00167963">
        <w:rPr>
          <w:rStyle w:val="Strong"/>
          <w:rFonts w:asciiTheme="minorHAnsi" w:hAnsiTheme="minorHAnsi" w:cstheme="minorHAnsi"/>
          <w:b w:val="0"/>
          <w:bCs w:val="0"/>
          <w:sz w:val="20"/>
          <w:szCs w:val="20"/>
        </w:rPr>
        <w:t>Do Not Touch Yugoslavia!</w:t>
      </w:r>
      <w:r w:rsidRPr="00AA239A">
        <w:rPr>
          <w:rFonts w:asciiTheme="minorHAnsi" w:hAnsiTheme="minorHAnsi" w:cstheme="minorHAnsi"/>
          <w:sz w:val="20"/>
          <w:szCs w:val="20"/>
        </w:rPr>
        <w:t xml:space="preserve"> </w:t>
      </w:r>
      <w:r w:rsidR="00565FF9" w:rsidRPr="00167963">
        <w:rPr>
          <w:rFonts w:asciiTheme="minorHAnsi" w:hAnsiTheme="minorHAnsi" w:cstheme="minorHAnsi"/>
          <w:color w:val="222222"/>
          <w:sz w:val="20"/>
          <w:szCs w:val="20"/>
          <w:lang w:val="sr-Latn-RS"/>
        </w:rPr>
        <w:t>Do not touch Yugoslavia</w:t>
      </w:r>
      <w:r w:rsidR="00565FF9" w:rsidRPr="00A07BA2">
        <w:rPr>
          <w:rFonts w:asciiTheme="minorHAnsi" w:hAnsiTheme="minorHAnsi" w:cstheme="minorHAnsi"/>
          <w:color w:val="222222"/>
          <w:sz w:val="20"/>
          <w:szCs w:val="20"/>
          <w:lang w:val="sr-Latn-RS"/>
        </w:rPr>
        <w:t xml:space="preserve">! A </w:t>
      </w:r>
      <w:r w:rsidR="00565FF9">
        <w:rPr>
          <w:rFonts w:asciiTheme="minorHAnsi" w:hAnsiTheme="minorHAnsi" w:cstheme="minorHAnsi"/>
          <w:color w:val="222222"/>
          <w:sz w:val="20"/>
          <w:szCs w:val="20"/>
          <w:lang w:val="sr-Latn-RS"/>
        </w:rPr>
        <w:t>V</w:t>
      </w:r>
      <w:r w:rsidR="00565FF9" w:rsidRPr="00A07BA2">
        <w:rPr>
          <w:rFonts w:asciiTheme="minorHAnsi" w:hAnsiTheme="minorHAnsi" w:cstheme="minorHAnsi"/>
          <w:color w:val="222222"/>
          <w:sz w:val="20"/>
          <w:szCs w:val="20"/>
          <w:lang w:val="sr-Latn-RS"/>
        </w:rPr>
        <w:t xml:space="preserve">isceral </w:t>
      </w:r>
      <w:r w:rsidR="00565FF9">
        <w:rPr>
          <w:rFonts w:asciiTheme="minorHAnsi" w:hAnsiTheme="minorHAnsi" w:cstheme="minorHAnsi"/>
          <w:color w:val="222222"/>
          <w:sz w:val="20"/>
          <w:szCs w:val="20"/>
          <w:lang w:val="sr-Latn-RS"/>
        </w:rPr>
        <w:t>R</w:t>
      </w:r>
      <w:r w:rsidR="00565FF9" w:rsidRPr="00A07BA2">
        <w:rPr>
          <w:rFonts w:asciiTheme="minorHAnsi" w:hAnsiTheme="minorHAnsi" w:cstheme="minorHAnsi"/>
          <w:color w:val="222222"/>
          <w:sz w:val="20"/>
          <w:szCs w:val="20"/>
          <w:lang w:val="sr-Latn-RS"/>
        </w:rPr>
        <w:t xml:space="preserve">esponse in the </w:t>
      </w:r>
      <w:r w:rsidR="00565FF9">
        <w:rPr>
          <w:rFonts w:asciiTheme="minorHAnsi" w:hAnsiTheme="minorHAnsi" w:cstheme="minorHAnsi"/>
          <w:color w:val="222222"/>
          <w:sz w:val="20"/>
          <w:szCs w:val="20"/>
          <w:lang w:val="sr-Latn-RS"/>
        </w:rPr>
        <w:t>E</w:t>
      </w:r>
      <w:r w:rsidR="00565FF9" w:rsidRPr="00A07BA2">
        <w:rPr>
          <w:rFonts w:asciiTheme="minorHAnsi" w:hAnsiTheme="minorHAnsi" w:cstheme="minorHAnsi"/>
          <w:color w:val="222222"/>
          <w:sz w:val="20"/>
          <w:szCs w:val="20"/>
          <w:lang w:val="sr-Latn-RS"/>
        </w:rPr>
        <w:t xml:space="preserve">ra of </w:t>
      </w:r>
      <w:r w:rsidR="00565FF9">
        <w:rPr>
          <w:rFonts w:asciiTheme="minorHAnsi" w:hAnsiTheme="minorHAnsi" w:cstheme="minorHAnsi"/>
          <w:color w:val="222222"/>
          <w:sz w:val="20"/>
          <w:szCs w:val="20"/>
          <w:lang w:val="sr-Latn-RS"/>
        </w:rPr>
        <w:t>A</w:t>
      </w:r>
      <w:r w:rsidR="00565FF9" w:rsidRPr="00A07BA2">
        <w:rPr>
          <w:rFonts w:asciiTheme="minorHAnsi" w:hAnsiTheme="minorHAnsi" w:cstheme="minorHAnsi"/>
          <w:color w:val="222222"/>
          <w:sz w:val="20"/>
          <w:szCs w:val="20"/>
          <w:lang w:val="sr-Latn-RS"/>
        </w:rPr>
        <w:t xml:space="preserve">rtificial </w:t>
      </w:r>
      <w:r w:rsidR="00565FF9">
        <w:rPr>
          <w:rFonts w:asciiTheme="minorHAnsi" w:hAnsiTheme="minorHAnsi" w:cstheme="minorHAnsi"/>
          <w:color w:val="222222"/>
          <w:sz w:val="20"/>
          <w:szCs w:val="20"/>
          <w:lang w:val="sr-Latn-RS"/>
        </w:rPr>
        <w:t>I</w:t>
      </w:r>
      <w:r w:rsidR="00565FF9" w:rsidRPr="00A07BA2">
        <w:rPr>
          <w:rFonts w:asciiTheme="minorHAnsi" w:hAnsiTheme="minorHAnsi" w:cstheme="minorHAnsi"/>
          <w:color w:val="222222"/>
          <w:sz w:val="20"/>
          <w:szCs w:val="20"/>
          <w:lang w:val="sr-Latn-RS"/>
        </w:rPr>
        <w:t>nteligence</w:t>
      </w:r>
      <w:r w:rsidR="00565FF9" w:rsidRPr="00AA239A">
        <w:rPr>
          <w:rFonts w:asciiTheme="minorHAnsi" w:hAnsiTheme="minorHAnsi" w:cstheme="minorHAnsi"/>
          <w:sz w:val="20"/>
          <w:szCs w:val="20"/>
        </w:rPr>
        <w:t xml:space="preserve"> </w:t>
      </w:r>
      <w:r w:rsidRPr="00AA239A">
        <w:rPr>
          <w:rFonts w:asciiTheme="minorHAnsi" w:hAnsiTheme="minorHAnsi" w:cstheme="minorHAnsi"/>
          <w:sz w:val="20"/>
          <w:szCs w:val="20"/>
        </w:rPr>
        <w:t xml:space="preserve">appears paradoxical. On one level, it warns of the danger inherent in post-Yugoslav toxic sites that demand critical re-examination; on another, it alludes to the </w:t>
      </w:r>
      <w:r w:rsidRPr="00AA239A">
        <w:rPr>
          <w:rStyle w:val="Emphasis"/>
          <w:rFonts w:asciiTheme="minorHAnsi" w:hAnsiTheme="minorHAnsi" w:cstheme="minorHAnsi"/>
          <w:i w:val="0"/>
          <w:iCs w:val="0"/>
          <w:sz w:val="20"/>
          <w:szCs w:val="20"/>
        </w:rPr>
        <w:t>nostalgic imaginary</w:t>
      </w:r>
      <w:r w:rsidRPr="00AA239A">
        <w:rPr>
          <w:rFonts w:asciiTheme="minorHAnsi" w:hAnsiTheme="minorHAnsi" w:cstheme="minorHAnsi"/>
          <w:sz w:val="20"/>
          <w:szCs w:val="20"/>
        </w:rPr>
        <w:t xml:space="preserve"> of Yugoslavia: something that, perhaps, should not have been touched at all. The message exists between the </w:t>
      </w:r>
      <w:r w:rsidRPr="00AA239A">
        <w:rPr>
          <w:rStyle w:val="Emphasis"/>
          <w:rFonts w:asciiTheme="minorHAnsi" w:hAnsiTheme="minorHAnsi" w:cstheme="minorHAnsi"/>
          <w:i w:val="0"/>
          <w:iCs w:val="0"/>
          <w:sz w:val="20"/>
          <w:szCs w:val="20"/>
        </w:rPr>
        <w:t>physical and the symbolic</w:t>
      </w:r>
      <w:r w:rsidRPr="00AA239A">
        <w:rPr>
          <w:rFonts w:asciiTheme="minorHAnsi" w:hAnsiTheme="minorHAnsi" w:cstheme="minorHAnsi"/>
          <w:sz w:val="20"/>
          <w:szCs w:val="20"/>
        </w:rPr>
        <w:t xml:space="preserve">, metaphorically cautioning against disturbing histories whose disruption might endanger both memory and a sense of security. The work intentionally provokes tension, compelling reflection on the conflict between </w:t>
      </w:r>
      <w:r w:rsidRPr="00AA239A">
        <w:rPr>
          <w:rStyle w:val="Emphasis"/>
          <w:rFonts w:asciiTheme="minorHAnsi" w:hAnsiTheme="minorHAnsi" w:cstheme="minorHAnsi"/>
          <w:sz w:val="20"/>
          <w:szCs w:val="20"/>
        </w:rPr>
        <w:t xml:space="preserve">the </w:t>
      </w:r>
      <w:r w:rsidRPr="00AA239A">
        <w:rPr>
          <w:rStyle w:val="Emphasis"/>
          <w:rFonts w:asciiTheme="minorHAnsi" w:hAnsiTheme="minorHAnsi" w:cstheme="minorHAnsi"/>
          <w:i w:val="0"/>
          <w:iCs w:val="0"/>
          <w:sz w:val="20"/>
          <w:szCs w:val="20"/>
        </w:rPr>
        <w:t>real and the imagined past</w:t>
      </w:r>
      <w:r w:rsidRPr="00AA239A">
        <w:rPr>
          <w:rFonts w:asciiTheme="minorHAnsi" w:hAnsiTheme="minorHAnsi" w:cstheme="minorHAnsi"/>
          <w:sz w:val="20"/>
          <w:szCs w:val="20"/>
        </w:rPr>
        <w:t>, between historical reality and idealized heritage.</w:t>
      </w:r>
    </w:p>
    <w:p w14:paraId="5E4F8066" w14:textId="264C5A7C" w:rsidR="00AA239A" w:rsidRPr="00AA239A" w:rsidRDefault="00AA239A" w:rsidP="00167963">
      <w:pPr>
        <w:pStyle w:val="NormalWeb"/>
        <w:spacing w:before="0" w:beforeAutospacing="0" w:after="0" w:afterAutospacing="0"/>
        <w:jc w:val="both"/>
        <w:rPr>
          <w:rFonts w:asciiTheme="minorHAnsi" w:hAnsiTheme="minorHAnsi" w:cstheme="minorHAnsi"/>
          <w:sz w:val="20"/>
          <w:szCs w:val="20"/>
        </w:rPr>
      </w:pPr>
      <w:r w:rsidRPr="00AA239A">
        <w:rPr>
          <w:rFonts w:asciiTheme="minorHAnsi" w:hAnsiTheme="minorHAnsi" w:cstheme="minorHAnsi"/>
          <w:sz w:val="20"/>
          <w:szCs w:val="20"/>
        </w:rPr>
        <w:t xml:space="preserve">At the same time, it implies </w:t>
      </w:r>
      <w:r w:rsidRPr="00AA239A">
        <w:rPr>
          <w:rStyle w:val="Emphasis"/>
          <w:rFonts w:asciiTheme="minorHAnsi" w:hAnsiTheme="minorHAnsi" w:cstheme="minorHAnsi"/>
          <w:i w:val="0"/>
          <w:iCs w:val="0"/>
          <w:sz w:val="20"/>
          <w:szCs w:val="20"/>
        </w:rPr>
        <w:t>resistance</w:t>
      </w:r>
      <w:r w:rsidRPr="00AA239A">
        <w:rPr>
          <w:rFonts w:asciiTheme="minorHAnsi" w:hAnsiTheme="minorHAnsi" w:cstheme="minorHAnsi"/>
          <w:sz w:val="20"/>
          <w:szCs w:val="20"/>
        </w:rPr>
        <w:t xml:space="preserve"> and serves as a critique of historical revisionism, often manifested in the negative discourse of post-Yugoslav societies. The </w:t>
      </w:r>
      <w:r w:rsidRPr="00AA239A">
        <w:rPr>
          <w:rStyle w:val="Emphasis"/>
          <w:rFonts w:asciiTheme="minorHAnsi" w:hAnsiTheme="minorHAnsi" w:cstheme="minorHAnsi"/>
          <w:i w:val="0"/>
          <w:iCs w:val="0"/>
          <w:sz w:val="20"/>
          <w:szCs w:val="20"/>
        </w:rPr>
        <w:t>toxic beauty topographies</w:t>
      </w:r>
      <w:r w:rsidRPr="00AA239A">
        <w:rPr>
          <w:rFonts w:asciiTheme="minorHAnsi" w:hAnsiTheme="minorHAnsi" w:cstheme="minorHAnsi"/>
          <w:sz w:val="20"/>
          <w:szCs w:val="20"/>
        </w:rPr>
        <w:t xml:space="preserve"> of former Yugoslavia become </w:t>
      </w:r>
      <w:r w:rsidRPr="00AA239A">
        <w:rPr>
          <w:rStyle w:val="Emphasis"/>
          <w:rFonts w:asciiTheme="minorHAnsi" w:hAnsiTheme="minorHAnsi" w:cstheme="minorHAnsi"/>
          <w:i w:val="0"/>
          <w:iCs w:val="0"/>
          <w:sz w:val="20"/>
          <w:szCs w:val="20"/>
        </w:rPr>
        <w:t>bodies of space</w:t>
      </w:r>
      <w:r w:rsidRPr="00AA239A">
        <w:rPr>
          <w:rFonts w:asciiTheme="minorHAnsi" w:hAnsiTheme="minorHAnsi" w:cstheme="minorHAnsi"/>
          <w:sz w:val="20"/>
          <w:szCs w:val="20"/>
        </w:rPr>
        <w:t xml:space="preserve">, preserving the experiences and emotions of the generations that built them. Toxicity itself becomes both a </w:t>
      </w:r>
      <w:r w:rsidRPr="00AA239A">
        <w:rPr>
          <w:rStyle w:val="Emphasis"/>
          <w:rFonts w:asciiTheme="minorHAnsi" w:hAnsiTheme="minorHAnsi" w:cstheme="minorHAnsi"/>
          <w:i w:val="0"/>
          <w:iCs w:val="0"/>
          <w:sz w:val="20"/>
          <w:szCs w:val="20"/>
        </w:rPr>
        <w:t>symbol and a metaphor</w:t>
      </w:r>
      <w:r w:rsidRPr="00AA239A">
        <w:rPr>
          <w:rFonts w:asciiTheme="minorHAnsi" w:hAnsiTheme="minorHAnsi" w:cstheme="minorHAnsi"/>
          <w:i/>
          <w:iCs/>
          <w:sz w:val="20"/>
          <w:szCs w:val="20"/>
        </w:rPr>
        <w:t xml:space="preserve"> - </w:t>
      </w:r>
      <w:r w:rsidRPr="00AA239A">
        <w:rPr>
          <w:rFonts w:asciiTheme="minorHAnsi" w:hAnsiTheme="minorHAnsi" w:cstheme="minorHAnsi"/>
          <w:sz w:val="20"/>
          <w:szCs w:val="20"/>
        </w:rPr>
        <w:t>for the political, economic, and social “toxins” inherited from the Yugoslav past.</w:t>
      </w:r>
    </w:p>
    <w:p w14:paraId="60565312" w14:textId="5276BD04" w:rsidR="00AA239A" w:rsidRPr="00AA239A" w:rsidRDefault="00AA239A" w:rsidP="00167963">
      <w:pPr>
        <w:pStyle w:val="NormalWeb"/>
        <w:spacing w:before="0" w:beforeAutospacing="0" w:after="0" w:afterAutospacing="0"/>
        <w:jc w:val="both"/>
        <w:rPr>
          <w:rFonts w:asciiTheme="minorHAnsi" w:hAnsiTheme="minorHAnsi" w:cstheme="minorHAnsi"/>
          <w:sz w:val="20"/>
          <w:szCs w:val="20"/>
        </w:rPr>
      </w:pPr>
      <w:r w:rsidRPr="00AA239A">
        <w:rPr>
          <w:rFonts w:asciiTheme="minorHAnsi" w:hAnsiTheme="minorHAnsi" w:cstheme="minorHAnsi"/>
          <w:sz w:val="20"/>
          <w:szCs w:val="20"/>
        </w:rPr>
        <w:t xml:space="preserve">At its core, the message carries an </w:t>
      </w:r>
      <w:r w:rsidRPr="00AA239A">
        <w:rPr>
          <w:rStyle w:val="Emphasis"/>
          <w:rFonts w:asciiTheme="minorHAnsi" w:hAnsiTheme="minorHAnsi" w:cstheme="minorHAnsi"/>
          <w:i w:val="0"/>
          <w:iCs w:val="0"/>
          <w:sz w:val="20"/>
          <w:szCs w:val="20"/>
        </w:rPr>
        <w:t>interactive concept</w:t>
      </w:r>
      <w:r w:rsidRPr="00AA239A">
        <w:rPr>
          <w:rFonts w:asciiTheme="minorHAnsi" w:hAnsiTheme="minorHAnsi" w:cstheme="minorHAnsi"/>
          <w:sz w:val="20"/>
          <w:szCs w:val="20"/>
        </w:rPr>
        <w:t xml:space="preserve">, an invitation to collective remembrance as part of a shared identity. It is not merely a nostalgic warning, but rather a </w:t>
      </w:r>
      <w:r w:rsidRPr="00AA239A">
        <w:rPr>
          <w:rStyle w:val="Emphasis"/>
          <w:rFonts w:asciiTheme="minorHAnsi" w:hAnsiTheme="minorHAnsi" w:cstheme="minorHAnsi"/>
          <w:i w:val="0"/>
          <w:iCs w:val="0"/>
          <w:sz w:val="20"/>
          <w:szCs w:val="20"/>
        </w:rPr>
        <w:t>philosophical and architectural framework</w:t>
      </w:r>
      <w:r w:rsidRPr="00AA239A">
        <w:rPr>
          <w:rFonts w:asciiTheme="minorHAnsi" w:hAnsiTheme="minorHAnsi" w:cstheme="minorHAnsi"/>
          <w:sz w:val="20"/>
          <w:szCs w:val="20"/>
        </w:rPr>
        <w:t xml:space="preserve"> that emphasizes the importance of </w:t>
      </w:r>
      <w:r w:rsidRPr="00AA239A">
        <w:rPr>
          <w:rStyle w:val="Emphasis"/>
          <w:rFonts w:asciiTheme="minorHAnsi" w:hAnsiTheme="minorHAnsi" w:cstheme="minorHAnsi"/>
          <w:i w:val="0"/>
          <w:iCs w:val="0"/>
          <w:sz w:val="20"/>
          <w:szCs w:val="20"/>
        </w:rPr>
        <w:t>visceral intelligence</w:t>
      </w:r>
      <w:r w:rsidRPr="00AA239A">
        <w:rPr>
          <w:rFonts w:asciiTheme="minorHAnsi" w:hAnsiTheme="minorHAnsi" w:cstheme="minorHAnsi"/>
          <w:i/>
          <w:iCs/>
          <w:sz w:val="20"/>
          <w:szCs w:val="20"/>
        </w:rPr>
        <w:t xml:space="preserve"> </w:t>
      </w:r>
      <w:r w:rsidRPr="00AA239A">
        <w:rPr>
          <w:rFonts w:asciiTheme="minorHAnsi" w:hAnsiTheme="minorHAnsi" w:cstheme="minorHAnsi"/>
          <w:sz w:val="20"/>
          <w:szCs w:val="20"/>
        </w:rPr>
        <w:t xml:space="preserve">and </w:t>
      </w:r>
      <w:r w:rsidRPr="00AA239A">
        <w:rPr>
          <w:rStyle w:val="Emphasis"/>
          <w:rFonts w:asciiTheme="minorHAnsi" w:hAnsiTheme="minorHAnsi" w:cstheme="minorHAnsi"/>
          <w:i w:val="0"/>
          <w:iCs w:val="0"/>
          <w:sz w:val="20"/>
          <w:szCs w:val="20"/>
        </w:rPr>
        <w:t>bodily memory</w:t>
      </w:r>
      <w:r w:rsidRPr="00AA239A">
        <w:rPr>
          <w:rFonts w:asciiTheme="minorHAnsi" w:hAnsiTheme="minorHAnsi" w:cstheme="minorHAnsi"/>
          <w:sz w:val="20"/>
          <w:szCs w:val="20"/>
        </w:rPr>
        <w:t xml:space="preserve">. Regardless of whether the experience was positive or painful, the message points to the </w:t>
      </w:r>
      <w:r w:rsidRPr="00AA239A">
        <w:rPr>
          <w:rStyle w:val="Emphasis"/>
          <w:rFonts w:asciiTheme="minorHAnsi" w:hAnsiTheme="minorHAnsi" w:cstheme="minorHAnsi"/>
          <w:i w:val="0"/>
          <w:iCs w:val="0"/>
          <w:sz w:val="20"/>
          <w:szCs w:val="20"/>
        </w:rPr>
        <w:t>inviolability of collective experience</w:t>
      </w:r>
      <w:r w:rsidRPr="00AA239A">
        <w:rPr>
          <w:rFonts w:asciiTheme="minorHAnsi" w:hAnsiTheme="minorHAnsi" w:cstheme="minorHAnsi"/>
          <w:sz w:val="20"/>
          <w:szCs w:val="20"/>
        </w:rPr>
        <w:t xml:space="preserve"> - that which cannot, and should not, be “touched.” Neglecting such feelings threatens to erode the layered strata of memory that could instead serve as the foundation for new modes of spatial understanding and valuation. </w:t>
      </w:r>
      <w:r w:rsidRPr="00167963">
        <w:rPr>
          <w:rStyle w:val="Strong"/>
          <w:rFonts w:asciiTheme="minorHAnsi" w:hAnsiTheme="minorHAnsi" w:cstheme="minorHAnsi"/>
          <w:b w:val="0"/>
          <w:bCs w:val="0"/>
          <w:sz w:val="20"/>
          <w:szCs w:val="20"/>
        </w:rPr>
        <w:t>Do Not Touch Yugoslavia!</w:t>
      </w:r>
      <w:r w:rsidRPr="00AA239A">
        <w:rPr>
          <w:rFonts w:asciiTheme="minorHAnsi" w:hAnsiTheme="minorHAnsi" w:cstheme="minorHAnsi"/>
          <w:sz w:val="20"/>
          <w:szCs w:val="20"/>
        </w:rPr>
        <w:t xml:space="preserve"> thus becomes an </w:t>
      </w:r>
      <w:r w:rsidRPr="00AA239A">
        <w:rPr>
          <w:rStyle w:val="Emphasis"/>
          <w:rFonts w:asciiTheme="minorHAnsi" w:hAnsiTheme="minorHAnsi" w:cstheme="minorHAnsi"/>
          <w:i w:val="0"/>
          <w:iCs w:val="0"/>
          <w:sz w:val="20"/>
          <w:szCs w:val="20"/>
        </w:rPr>
        <w:t>ethical and epistemological principle</w:t>
      </w:r>
      <w:r w:rsidRPr="00AA239A">
        <w:rPr>
          <w:rFonts w:asciiTheme="minorHAnsi" w:hAnsiTheme="minorHAnsi" w:cstheme="minorHAnsi"/>
          <w:sz w:val="20"/>
          <w:szCs w:val="20"/>
        </w:rPr>
        <w:t>: one that acknowledges bodily and collective memory as authentic forces capable of articulating new possibilities for post-Yugoslav topographies.</w:t>
      </w:r>
    </w:p>
    <w:p w14:paraId="386957CC" w14:textId="77777777" w:rsidR="00765F72" w:rsidRDefault="00AA239A" w:rsidP="00765F72">
      <w:pPr>
        <w:pStyle w:val="NormalWeb"/>
        <w:spacing w:before="0" w:beforeAutospacing="0" w:after="0" w:afterAutospacing="0"/>
        <w:jc w:val="both"/>
        <w:rPr>
          <w:rFonts w:asciiTheme="minorHAnsi" w:hAnsiTheme="minorHAnsi" w:cstheme="minorHAnsi"/>
          <w:sz w:val="20"/>
          <w:szCs w:val="20"/>
        </w:rPr>
      </w:pPr>
      <w:r w:rsidRPr="00AA239A">
        <w:rPr>
          <w:rFonts w:asciiTheme="minorHAnsi" w:hAnsiTheme="minorHAnsi" w:cstheme="minorHAnsi"/>
          <w:sz w:val="20"/>
          <w:szCs w:val="20"/>
        </w:rPr>
        <w:t xml:space="preserve">This method challenges the dominance of abstract rationality and algorithmic planning characteristic of AI paradigms, treating every space as a </w:t>
      </w:r>
      <w:r w:rsidRPr="00AA239A">
        <w:rPr>
          <w:rStyle w:val="Emphasis"/>
          <w:rFonts w:asciiTheme="minorHAnsi" w:hAnsiTheme="minorHAnsi" w:cstheme="minorHAnsi"/>
          <w:sz w:val="20"/>
          <w:szCs w:val="20"/>
        </w:rPr>
        <w:t>mnemonic entity</w:t>
      </w:r>
      <w:r w:rsidRPr="00AA239A">
        <w:rPr>
          <w:rFonts w:asciiTheme="minorHAnsi" w:hAnsiTheme="minorHAnsi" w:cstheme="minorHAnsi"/>
          <w:sz w:val="20"/>
          <w:szCs w:val="20"/>
        </w:rPr>
        <w:t xml:space="preserve">. Respecting visceral sensations creates a </w:t>
      </w:r>
      <w:r w:rsidRPr="00AA239A">
        <w:rPr>
          <w:rStyle w:val="Emphasis"/>
          <w:rFonts w:asciiTheme="minorHAnsi" w:hAnsiTheme="minorHAnsi" w:cstheme="minorHAnsi"/>
          <w:i w:val="0"/>
          <w:iCs w:val="0"/>
          <w:sz w:val="20"/>
          <w:szCs w:val="20"/>
        </w:rPr>
        <w:t>collective archive</w:t>
      </w:r>
      <w:r w:rsidRPr="00AA239A">
        <w:rPr>
          <w:rFonts w:asciiTheme="minorHAnsi" w:hAnsiTheme="minorHAnsi" w:cstheme="minorHAnsi"/>
          <w:sz w:val="20"/>
          <w:szCs w:val="20"/>
        </w:rPr>
        <w:t>, opening the way toward a new ethics of architectural and spatial engagement.</w:t>
      </w:r>
    </w:p>
    <w:p w14:paraId="3A239790" w14:textId="62F6FD89" w:rsidR="00AA239A" w:rsidRPr="00AA239A" w:rsidRDefault="00AA239A" w:rsidP="00765F72">
      <w:pPr>
        <w:pStyle w:val="NormalWeb"/>
        <w:spacing w:before="0" w:beforeAutospacing="0" w:after="0" w:afterAutospacing="0"/>
        <w:jc w:val="both"/>
        <w:rPr>
          <w:rFonts w:asciiTheme="minorHAnsi" w:hAnsiTheme="minorHAnsi" w:cstheme="minorHAnsi"/>
          <w:sz w:val="20"/>
          <w:szCs w:val="20"/>
        </w:rPr>
      </w:pPr>
      <w:r w:rsidRPr="00AA239A">
        <w:rPr>
          <w:rFonts w:asciiTheme="minorHAnsi" w:hAnsiTheme="minorHAnsi" w:cstheme="minorHAnsi"/>
          <w:sz w:val="20"/>
          <w:szCs w:val="20"/>
        </w:rPr>
        <w:t xml:space="preserve">Finally, the </w:t>
      </w:r>
      <w:r w:rsidRPr="00AA239A">
        <w:rPr>
          <w:rStyle w:val="Emphasis"/>
          <w:rFonts w:asciiTheme="minorHAnsi" w:hAnsiTheme="minorHAnsi" w:cstheme="minorHAnsi"/>
          <w:i w:val="0"/>
          <w:iCs w:val="0"/>
          <w:sz w:val="20"/>
          <w:szCs w:val="20"/>
        </w:rPr>
        <w:t>Yugoslav train</w:t>
      </w:r>
      <w:r w:rsidRPr="00AA239A">
        <w:rPr>
          <w:rFonts w:asciiTheme="minorHAnsi" w:hAnsiTheme="minorHAnsi" w:cstheme="minorHAnsi"/>
          <w:sz w:val="20"/>
          <w:szCs w:val="20"/>
        </w:rPr>
        <w:t xml:space="preserve"> reappears as a symbolic reminder of the once-shared Yugoslav space - a guide through time that archives memories across a common geography. These memories, fragile yet enduring, must neither be neglected nor touched.</w:t>
      </w:r>
    </w:p>
    <w:p w14:paraId="377B81BA" w14:textId="77777777" w:rsidR="00D94899" w:rsidRDefault="00D94899" w:rsidP="008305DF">
      <w:pPr>
        <w:jc w:val="both"/>
        <w:rPr>
          <w:rFonts w:asciiTheme="minorHAnsi" w:hAnsiTheme="minorHAnsi" w:cstheme="minorHAnsi"/>
          <w:color w:val="222222"/>
          <w:sz w:val="20"/>
          <w:szCs w:val="20"/>
          <w:lang w:val="sr-Latn-RS"/>
        </w:rPr>
      </w:pPr>
    </w:p>
    <w:p w14:paraId="59A5D58F" w14:textId="22873828" w:rsidR="00D835F7" w:rsidRDefault="00D835F7" w:rsidP="008305DF">
      <w:pPr>
        <w:jc w:val="both"/>
        <w:rPr>
          <w:rFonts w:asciiTheme="minorHAnsi" w:hAnsiTheme="minorHAnsi" w:cstheme="minorHAnsi"/>
          <w:b/>
          <w:bCs/>
          <w:color w:val="222222"/>
          <w:sz w:val="20"/>
          <w:szCs w:val="20"/>
          <w:lang w:val="sr-Latn-RS"/>
        </w:rPr>
      </w:pPr>
      <w:r w:rsidRPr="00D835F7">
        <w:rPr>
          <w:rFonts w:asciiTheme="minorHAnsi" w:hAnsiTheme="minorHAnsi" w:cstheme="minorHAnsi"/>
          <w:b/>
          <w:bCs/>
          <w:color w:val="222222"/>
          <w:sz w:val="20"/>
          <w:szCs w:val="20"/>
          <w:lang w:val="sr-Latn-RS"/>
        </w:rPr>
        <w:t>Conclusion</w:t>
      </w:r>
    </w:p>
    <w:p w14:paraId="4BCA61A1" w14:textId="77777777" w:rsidR="00AE6083" w:rsidRDefault="00AE6083" w:rsidP="008305DF">
      <w:pPr>
        <w:jc w:val="both"/>
        <w:rPr>
          <w:rFonts w:asciiTheme="minorHAnsi" w:hAnsiTheme="minorHAnsi" w:cstheme="minorHAnsi"/>
          <w:b/>
          <w:bCs/>
          <w:color w:val="222222"/>
          <w:sz w:val="20"/>
          <w:szCs w:val="20"/>
          <w:lang w:val="sr-Latn-RS"/>
        </w:rPr>
      </w:pPr>
    </w:p>
    <w:p w14:paraId="73C4444F" w14:textId="499DC947" w:rsidR="00AE6083" w:rsidRPr="00A07BA2" w:rsidRDefault="00B01AE9" w:rsidP="00264D50">
      <w:pPr>
        <w:jc w:val="both"/>
        <w:rPr>
          <w:rStyle w:val="Emphasis"/>
          <w:rFonts w:asciiTheme="minorHAnsi" w:hAnsiTheme="minorHAnsi" w:cstheme="minorHAnsi"/>
          <w:i w:val="0"/>
          <w:iCs w:val="0"/>
          <w:color w:val="222222"/>
          <w:sz w:val="20"/>
          <w:szCs w:val="20"/>
          <w:lang w:val="sr-Latn-RS"/>
        </w:rPr>
      </w:pPr>
      <w:r>
        <w:rPr>
          <w:rFonts w:asciiTheme="minorHAnsi" w:hAnsiTheme="minorHAnsi" w:cstheme="minorHAnsi"/>
          <w:color w:val="222222"/>
          <w:sz w:val="20"/>
          <w:szCs w:val="20"/>
          <w:lang w:val="sr-Latn-RS"/>
        </w:rPr>
        <w:t>The faster</w:t>
      </w:r>
      <w:r w:rsidR="003A7ECA">
        <w:rPr>
          <w:rFonts w:asciiTheme="minorHAnsi" w:hAnsiTheme="minorHAnsi" w:cstheme="minorHAnsi"/>
          <w:color w:val="222222"/>
          <w:sz w:val="20"/>
          <w:szCs w:val="20"/>
          <w:lang w:val="sr-Latn-RS"/>
        </w:rPr>
        <w:t xml:space="preserve"> technology </w:t>
      </w:r>
      <w:r>
        <w:rPr>
          <w:rFonts w:asciiTheme="minorHAnsi" w:hAnsiTheme="minorHAnsi" w:cstheme="minorHAnsi"/>
          <w:color w:val="222222"/>
          <w:sz w:val="20"/>
          <w:szCs w:val="20"/>
          <w:lang w:val="sr-Latn-RS"/>
        </w:rPr>
        <w:t>runs</w:t>
      </w:r>
      <w:r w:rsidR="003A7ECA">
        <w:rPr>
          <w:rFonts w:asciiTheme="minorHAnsi" w:hAnsiTheme="minorHAnsi" w:cstheme="minorHAnsi"/>
          <w:color w:val="222222"/>
          <w:sz w:val="20"/>
          <w:szCs w:val="20"/>
          <w:lang w:val="sr-Latn-RS"/>
        </w:rPr>
        <w:t>, the</w:t>
      </w:r>
      <w:r>
        <w:rPr>
          <w:rFonts w:asciiTheme="minorHAnsi" w:hAnsiTheme="minorHAnsi" w:cstheme="minorHAnsi"/>
          <w:color w:val="222222"/>
          <w:sz w:val="20"/>
          <w:szCs w:val="20"/>
          <w:lang w:val="sr-Latn-RS"/>
        </w:rPr>
        <w:t xml:space="preserve"> harder it is for the</w:t>
      </w:r>
      <w:r w:rsidR="003A7ECA">
        <w:rPr>
          <w:rFonts w:asciiTheme="minorHAnsi" w:hAnsiTheme="minorHAnsi" w:cstheme="minorHAnsi"/>
          <w:color w:val="222222"/>
          <w:sz w:val="20"/>
          <w:szCs w:val="20"/>
          <w:lang w:val="sr-Latn-RS"/>
        </w:rPr>
        <w:t xml:space="preserve"> </w:t>
      </w:r>
      <w:r w:rsidR="00AE6083">
        <w:rPr>
          <w:rFonts w:asciiTheme="minorHAnsi" w:hAnsiTheme="minorHAnsi" w:cstheme="minorHAnsi"/>
          <w:color w:val="222222"/>
          <w:sz w:val="20"/>
          <w:szCs w:val="20"/>
          <w:lang w:val="sr-Latn-RS"/>
        </w:rPr>
        <w:t xml:space="preserve">human brain </w:t>
      </w:r>
      <w:r>
        <w:rPr>
          <w:rFonts w:asciiTheme="minorHAnsi" w:hAnsiTheme="minorHAnsi" w:cstheme="minorHAnsi"/>
          <w:color w:val="222222"/>
          <w:sz w:val="20"/>
          <w:szCs w:val="20"/>
          <w:lang w:val="sr-Latn-RS"/>
        </w:rPr>
        <w:t xml:space="preserve">to keep pace with it. </w:t>
      </w:r>
      <w:r w:rsidR="00350743">
        <w:rPr>
          <w:rFonts w:asciiTheme="minorHAnsi" w:hAnsiTheme="minorHAnsi" w:cstheme="minorHAnsi"/>
          <w:color w:val="222222"/>
          <w:sz w:val="20"/>
          <w:szCs w:val="20"/>
          <w:lang w:val="sr-Latn-RS"/>
        </w:rPr>
        <w:t xml:space="preserve"> </w:t>
      </w:r>
      <w:r>
        <w:rPr>
          <w:rFonts w:asciiTheme="minorHAnsi" w:hAnsiTheme="minorHAnsi" w:cstheme="minorHAnsi"/>
          <w:color w:val="222222"/>
          <w:sz w:val="20"/>
          <w:szCs w:val="20"/>
          <w:lang w:val="sr-Latn-RS"/>
        </w:rPr>
        <w:t xml:space="preserve">We </w:t>
      </w:r>
      <w:r w:rsidR="00350743">
        <w:rPr>
          <w:rFonts w:asciiTheme="minorHAnsi" w:hAnsiTheme="minorHAnsi" w:cstheme="minorHAnsi"/>
          <w:color w:val="222222"/>
          <w:sz w:val="20"/>
          <w:szCs w:val="20"/>
          <w:lang w:val="sr-Latn-RS"/>
        </w:rPr>
        <w:t>sho</w:t>
      </w:r>
      <w:r>
        <w:rPr>
          <w:rFonts w:asciiTheme="minorHAnsi" w:hAnsiTheme="minorHAnsi" w:cstheme="minorHAnsi"/>
          <w:color w:val="222222"/>
          <w:sz w:val="20"/>
          <w:szCs w:val="20"/>
          <w:lang w:val="sr-Latn-RS"/>
        </w:rPr>
        <w:t>u</w:t>
      </w:r>
      <w:r w:rsidR="00350743">
        <w:rPr>
          <w:rFonts w:asciiTheme="minorHAnsi" w:hAnsiTheme="minorHAnsi" w:cstheme="minorHAnsi"/>
          <w:color w:val="222222"/>
          <w:sz w:val="20"/>
          <w:szCs w:val="20"/>
          <w:lang w:val="sr-Latn-RS"/>
        </w:rPr>
        <w:t xml:space="preserve">ld </w:t>
      </w:r>
      <w:r>
        <w:rPr>
          <w:rFonts w:asciiTheme="minorHAnsi" w:hAnsiTheme="minorHAnsi" w:cstheme="minorHAnsi"/>
          <w:color w:val="222222"/>
          <w:sz w:val="20"/>
          <w:szCs w:val="20"/>
          <w:lang w:val="sr-Latn-RS"/>
        </w:rPr>
        <w:t xml:space="preserve">therefore </w:t>
      </w:r>
      <w:r w:rsidR="005C43E5">
        <w:rPr>
          <w:rFonts w:asciiTheme="minorHAnsi" w:hAnsiTheme="minorHAnsi" w:cstheme="minorHAnsi"/>
          <w:color w:val="222222"/>
          <w:sz w:val="20"/>
          <w:szCs w:val="20"/>
          <w:lang w:val="sr-Latn-RS"/>
        </w:rPr>
        <w:t xml:space="preserve">wrestle </w:t>
      </w:r>
      <w:r w:rsidR="00350743">
        <w:rPr>
          <w:rFonts w:asciiTheme="minorHAnsi" w:hAnsiTheme="minorHAnsi" w:cstheme="minorHAnsi"/>
          <w:color w:val="222222"/>
          <w:sz w:val="20"/>
          <w:szCs w:val="20"/>
          <w:lang w:val="sr-Latn-RS"/>
        </w:rPr>
        <w:t xml:space="preserve">back </w:t>
      </w:r>
      <w:r w:rsidR="005C43E5">
        <w:rPr>
          <w:rFonts w:asciiTheme="minorHAnsi" w:hAnsiTheme="minorHAnsi" w:cstheme="minorHAnsi"/>
          <w:color w:val="222222"/>
          <w:sz w:val="20"/>
          <w:szCs w:val="20"/>
          <w:lang w:val="sr-Latn-RS"/>
        </w:rPr>
        <w:t>the</w:t>
      </w:r>
      <w:r w:rsidR="00350743">
        <w:rPr>
          <w:rFonts w:asciiTheme="minorHAnsi" w:hAnsiTheme="minorHAnsi" w:cstheme="minorHAnsi"/>
          <w:color w:val="222222"/>
          <w:sz w:val="20"/>
          <w:szCs w:val="20"/>
          <w:lang w:val="sr-Latn-RS"/>
        </w:rPr>
        <w:t xml:space="preserve"> </w:t>
      </w:r>
      <w:r>
        <w:rPr>
          <w:rFonts w:asciiTheme="minorHAnsi" w:hAnsiTheme="minorHAnsi" w:cstheme="minorHAnsi"/>
          <w:color w:val="222222"/>
          <w:sz w:val="20"/>
          <w:szCs w:val="20"/>
          <w:lang w:val="sr-Latn-RS"/>
        </w:rPr>
        <w:t xml:space="preserve">tools </w:t>
      </w:r>
      <w:r w:rsidR="003A7ECA">
        <w:rPr>
          <w:rFonts w:asciiTheme="minorHAnsi" w:hAnsiTheme="minorHAnsi" w:cstheme="minorHAnsi"/>
          <w:color w:val="222222"/>
          <w:sz w:val="20"/>
          <w:szCs w:val="20"/>
          <w:lang w:val="sr-Latn-RS"/>
        </w:rPr>
        <w:t xml:space="preserve"> </w:t>
      </w:r>
      <w:r w:rsidR="005C43E5">
        <w:rPr>
          <w:rFonts w:asciiTheme="minorHAnsi" w:hAnsiTheme="minorHAnsi" w:cstheme="minorHAnsi"/>
          <w:color w:val="222222"/>
          <w:sz w:val="20"/>
          <w:szCs w:val="20"/>
          <w:lang w:val="sr-Latn-RS"/>
        </w:rPr>
        <w:t xml:space="preserve">that </w:t>
      </w:r>
      <w:r w:rsidR="003A7ECA">
        <w:rPr>
          <w:rFonts w:asciiTheme="minorHAnsi" w:hAnsiTheme="minorHAnsi" w:cstheme="minorHAnsi"/>
          <w:color w:val="222222"/>
          <w:sz w:val="20"/>
          <w:szCs w:val="20"/>
          <w:lang w:val="sr-Latn-RS"/>
        </w:rPr>
        <w:t xml:space="preserve">control the </w:t>
      </w:r>
      <w:r>
        <w:rPr>
          <w:rFonts w:asciiTheme="minorHAnsi" w:hAnsiTheme="minorHAnsi" w:cstheme="minorHAnsi"/>
          <w:color w:val="222222"/>
          <w:sz w:val="20"/>
          <w:szCs w:val="20"/>
          <w:lang w:val="sr-Latn-RS"/>
        </w:rPr>
        <w:t xml:space="preserve">creative </w:t>
      </w:r>
      <w:r w:rsidR="003A7ECA">
        <w:rPr>
          <w:rFonts w:asciiTheme="minorHAnsi" w:hAnsiTheme="minorHAnsi" w:cstheme="minorHAnsi"/>
          <w:color w:val="222222"/>
          <w:sz w:val="20"/>
          <w:szCs w:val="20"/>
          <w:lang w:val="sr-Latn-RS"/>
        </w:rPr>
        <w:t>proces</w:t>
      </w:r>
      <w:r>
        <w:rPr>
          <w:rFonts w:asciiTheme="minorHAnsi" w:hAnsiTheme="minorHAnsi" w:cstheme="minorHAnsi"/>
          <w:color w:val="222222"/>
          <w:sz w:val="20"/>
          <w:szCs w:val="20"/>
          <w:lang w:val="sr-Latn-RS"/>
        </w:rPr>
        <w:t>s</w:t>
      </w:r>
      <w:r w:rsidR="003A7ECA">
        <w:rPr>
          <w:rFonts w:asciiTheme="minorHAnsi" w:hAnsiTheme="minorHAnsi" w:cstheme="minorHAnsi"/>
          <w:color w:val="222222"/>
          <w:sz w:val="20"/>
          <w:szCs w:val="20"/>
          <w:lang w:val="sr-Latn-RS"/>
        </w:rPr>
        <w:t xml:space="preserve">. If we </w:t>
      </w:r>
      <w:r>
        <w:rPr>
          <w:rFonts w:asciiTheme="minorHAnsi" w:hAnsiTheme="minorHAnsi" w:cstheme="minorHAnsi"/>
          <w:color w:val="222222"/>
          <w:sz w:val="20"/>
          <w:szCs w:val="20"/>
          <w:lang w:val="sr-Latn-RS"/>
        </w:rPr>
        <w:t>surrender</w:t>
      </w:r>
      <w:r w:rsidR="003A7ECA">
        <w:rPr>
          <w:rFonts w:asciiTheme="minorHAnsi" w:hAnsiTheme="minorHAnsi" w:cstheme="minorHAnsi"/>
          <w:color w:val="222222"/>
          <w:sz w:val="20"/>
          <w:szCs w:val="20"/>
          <w:lang w:val="sr-Latn-RS"/>
        </w:rPr>
        <w:t xml:space="preserve"> </w:t>
      </w:r>
      <w:r>
        <w:rPr>
          <w:rFonts w:asciiTheme="minorHAnsi" w:hAnsiTheme="minorHAnsi" w:cstheme="minorHAnsi"/>
          <w:color w:val="222222"/>
          <w:sz w:val="20"/>
          <w:szCs w:val="20"/>
          <w:lang w:val="sr-Latn-RS"/>
        </w:rPr>
        <w:t xml:space="preserve">our creativity to </w:t>
      </w:r>
      <w:r w:rsidR="003A7ECA">
        <w:rPr>
          <w:rFonts w:asciiTheme="minorHAnsi" w:hAnsiTheme="minorHAnsi" w:cstheme="minorHAnsi"/>
          <w:color w:val="222222"/>
          <w:sz w:val="20"/>
          <w:szCs w:val="20"/>
          <w:lang w:val="sr-Latn-RS"/>
        </w:rPr>
        <w:t xml:space="preserve">AI </w:t>
      </w:r>
      <w:r>
        <w:rPr>
          <w:rFonts w:asciiTheme="minorHAnsi" w:hAnsiTheme="minorHAnsi" w:cstheme="minorHAnsi"/>
          <w:color w:val="222222"/>
          <w:sz w:val="20"/>
          <w:szCs w:val="20"/>
          <w:lang w:val="sr-Latn-RS"/>
        </w:rPr>
        <w:t>and l</w:t>
      </w:r>
      <w:r w:rsidR="005C43E5">
        <w:rPr>
          <w:rFonts w:asciiTheme="minorHAnsi" w:hAnsiTheme="minorHAnsi" w:cstheme="minorHAnsi"/>
          <w:color w:val="222222"/>
          <w:sz w:val="20"/>
          <w:szCs w:val="20"/>
          <w:lang w:val="sr-Latn-RS"/>
        </w:rPr>
        <w:t>et it</w:t>
      </w:r>
      <w:r w:rsidR="003F2630">
        <w:rPr>
          <w:rFonts w:asciiTheme="minorHAnsi" w:hAnsiTheme="minorHAnsi" w:cstheme="minorHAnsi"/>
          <w:color w:val="222222"/>
          <w:sz w:val="20"/>
          <w:szCs w:val="20"/>
          <w:lang w:val="sr-Latn-RS"/>
        </w:rPr>
        <w:t xml:space="preserve"> take </w:t>
      </w:r>
      <w:r>
        <w:rPr>
          <w:rFonts w:asciiTheme="minorHAnsi" w:hAnsiTheme="minorHAnsi" w:cstheme="minorHAnsi"/>
          <w:color w:val="222222"/>
          <w:sz w:val="20"/>
          <w:szCs w:val="20"/>
          <w:lang w:val="sr-Latn-RS"/>
        </w:rPr>
        <w:t xml:space="preserve">our </w:t>
      </w:r>
      <w:r w:rsidR="003F2630">
        <w:rPr>
          <w:rFonts w:asciiTheme="minorHAnsi" w:hAnsiTheme="minorHAnsi" w:cstheme="minorHAnsi"/>
          <w:color w:val="222222"/>
          <w:sz w:val="20"/>
          <w:szCs w:val="20"/>
          <w:lang w:val="sr-Latn-RS"/>
        </w:rPr>
        <w:t xml:space="preserve">place </w:t>
      </w:r>
      <w:r>
        <w:rPr>
          <w:rFonts w:asciiTheme="minorHAnsi" w:hAnsiTheme="minorHAnsi" w:cstheme="minorHAnsi"/>
          <w:color w:val="222222"/>
          <w:sz w:val="20"/>
          <w:szCs w:val="20"/>
          <w:lang w:val="sr-Latn-RS"/>
        </w:rPr>
        <w:t>in developing</w:t>
      </w:r>
      <w:r w:rsidR="003F2630">
        <w:rPr>
          <w:rFonts w:asciiTheme="minorHAnsi" w:hAnsiTheme="minorHAnsi" w:cstheme="minorHAnsi"/>
          <w:color w:val="222222"/>
          <w:sz w:val="20"/>
          <w:szCs w:val="20"/>
          <w:lang w:val="sr-Latn-RS"/>
        </w:rPr>
        <w:t xml:space="preserve"> and finish</w:t>
      </w:r>
      <w:r>
        <w:rPr>
          <w:rFonts w:asciiTheme="minorHAnsi" w:hAnsiTheme="minorHAnsi" w:cstheme="minorHAnsi"/>
          <w:color w:val="222222"/>
          <w:sz w:val="20"/>
          <w:szCs w:val="20"/>
          <w:lang w:val="sr-Latn-RS"/>
        </w:rPr>
        <w:t>ing</w:t>
      </w:r>
      <w:r w:rsidR="003F2630">
        <w:rPr>
          <w:rFonts w:asciiTheme="minorHAnsi" w:hAnsiTheme="minorHAnsi" w:cstheme="minorHAnsi"/>
          <w:color w:val="222222"/>
          <w:sz w:val="20"/>
          <w:szCs w:val="20"/>
          <w:lang w:val="sr-Latn-RS"/>
        </w:rPr>
        <w:t xml:space="preserve"> our work</w:t>
      </w:r>
      <w:r w:rsidR="005C43E5">
        <w:rPr>
          <w:rFonts w:asciiTheme="minorHAnsi" w:hAnsiTheme="minorHAnsi" w:cstheme="minorHAnsi"/>
          <w:color w:val="222222"/>
          <w:sz w:val="20"/>
          <w:szCs w:val="20"/>
          <w:lang w:val="sr-Latn-RS"/>
        </w:rPr>
        <w:t>, w</w:t>
      </w:r>
      <w:r>
        <w:rPr>
          <w:rFonts w:asciiTheme="minorHAnsi" w:hAnsiTheme="minorHAnsi" w:cstheme="minorHAnsi"/>
          <w:color w:val="222222"/>
          <w:sz w:val="20"/>
          <w:szCs w:val="20"/>
          <w:lang w:val="sr-Latn-RS"/>
        </w:rPr>
        <w:t>e will cease</w:t>
      </w:r>
      <w:r w:rsidR="003F2630">
        <w:rPr>
          <w:rFonts w:asciiTheme="minorHAnsi" w:hAnsiTheme="minorHAnsi" w:cstheme="minorHAnsi"/>
          <w:color w:val="222222"/>
          <w:sz w:val="20"/>
          <w:szCs w:val="20"/>
          <w:lang w:val="sr-Latn-RS"/>
        </w:rPr>
        <w:t xml:space="preserve"> </w:t>
      </w:r>
      <w:r w:rsidR="005C43E5">
        <w:rPr>
          <w:rFonts w:asciiTheme="minorHAnsi" w:hAnsiTheme="minorHAnsi" w:cstheme="minorHAnsi"/>
          <w:color w:val="222222"/>
          <w:sz w:val="20"/>
          <w:szCs w:val="20"/>
          <w:lang w:val="sr-Latn-RS"/>
        </w:rPr>
        <w:t xml:space="preserve">thinking, and cease </w:t>
      </w:r>
      <w:r>
        <w:rPr>
          <w:rFonts w:asciiTheme="minorHAnsi" w:hAnsiTheme="minorHAnsi" w:cstheme="minorHAnsi"/>
          <w:color w:val="222222"/>
          <w:sz w:val="20"/>
          <w:szCs w:val="20"/>
          <w:lang w:val="sr-Latn-RS"/>
        </w:rPr>
        <w:t>improving ourselves</w:t>
      </w:r>
      <w:r w:rsidR="005C43E5">
        <w:rPr>
          <w:rFonts w:asciiTheme="minorHAnsi" w:hAnsiTheme="minorHAnsi" w:cstheme="minorHAnsi"/>
          <w:color w:val="222222"/>
          <w:sz w:val="20"/>
          <w:szCs w:val="20"/>
          <w:lang w:val="sr-Latn-RS"/>
        </w:rPr>
        <w:t xml:space="preserve">; we will not </w:t>
      </w:r>
      <w:r w:rsidR="00A07BA2">
        <w:rPr>
          <w:rFonts w:asciiTheme="minorHAnsi" w:hAnsiTheme="minorHAnsi" w:cstheme="minorHAnsi"/>
          <w:color w:val="222222"/>
          <w:sz w:val="20"/>
          <w:szCs w:val="20"/>
          <w:lang w:val="sr-Latn-RS"/>
        </w:rPr>
        <w:t xml:space="preserve">even </w:t>
      </w:r>
      <w:r w:rsidR="005C43E5">
        <w:rPr>
          <w:rFonts w:asciiTheme="minorHAnsi" w:hAnsiTheme="minorHAnsi" w:cstheme="minorHAnsi"/>
          <w:color w:val="222222"/>
          <w:sz w:val="20"/>
          <w:szCs w:val="20"/>
          <w:lang w:val="sr-Latn-RS"/>
        </w:rPr>
        <w:t>be able to create algorithms controlling</w:t>
      </w:r>
      <w:r w:rsidR="00350743">
        <w:rPr>
          <w:rFonts w:asciiTheme="minorHAnsi" w:hAnsiTheme="minorHAnsi" w:cstheme="minorHAnsi"/>
          <w:color w:val="222222"/>
          <w:sz w:val="20"/>
          <w:szCs w:val="20"/>
          <w:lang w:val="sr-Latn-RS"/>
        </w:rPr>
        <w:t xml:space="preserve"> AI.</w:t>
      </w:r>
      <w:r w:rsidR="005C43E5">
        <w:rPr>
          <w:rFonts w:asciiTheme="minorHAnsi" w:hAnsiTheme="minorHAnsi" w:cstheme="minorHAnsi"/>
          <w:color w:val="222222"/>
          <w:sz w:val="20"/>
          <w:szCs w:val="20"/>
          <w:lang w:val="sr-Latn-RS"/>
        </w:rPr>
        <w:t xml:space="preserve"> At this end we should mobilize the very essence of ourselves that cannot be matched by AI.</w:t>
      </w:r>
      <w:r w:rsidR="003A7ECA">
        <w:rPr>
          <w:rFonts w:asciiTheme="minorHAnsi" w:hAnsiTheme="minorHAnsi" w:cstheme="minorHAnsi"/>
          <w:color w:val="222222"/>
          <w:sz w:val="20"/>
          <w:szCs w:val="20"/>
          <w:lang w:val="sr-Latn-RS"/>
        </w:rPr>
        <w:t xml:space="preserve"> </w:t>
      </w:r>
      <w:r w:rsidR="00A07BA2">
        <w:rPr>
          <w:rFonts w:asciiTheme="minorHAnsi" w:hAnsiTheme="minorHAnsi" w:cstheme="minorHAnsi"/>
          <w:color w:val="222222"/>
          <w:sz w:val="20"/>
          <w:szCs w:val="20"/>
          <w:lang w:val="sr-Latn-RS"/>
        </w:rPr>
        <w:t>This is what we attempted to do</w:t>
      </w:r>
      <w:r w:rsidR="0016490F">
        <w:rPr>
          <w:rFonts w:asciiTheme="minorHAnsi" w:hAnsiTheme="minorHAnsi" w:cstheme="minorHAnsi"/>
          <w:color w:val="222222"/>
          <w:sz w:val="20"/>
          <w:szCs w:val="20"/>
          <w:lang w:val="sr-Latn-RS"/>
        </w:rPr>
        <w:t xml:space="preserve"> with</w:t>
      </w:r>
      <w:r w:rsidR="00A07BA2" w:rsidRPr="00167963">
        <w:rPr>
          <w:rFonts w:asciiTheme="minorHAnsi" w:hAnsiTheme="minorHAnsi" w:cstheme="minorHAnsi"/>
          <w:color w:val="222222"/>
          <w:sz w:val="20"/>
          <w:szCs w:val="20"/>
          <w:lang w:val="sr-Latn-RS"/>
        </w:rPr>
        <w:t xml:space="preserve"> </w:t>
      </w:r>
      <w:bookmarkStart w:id="2" w:name="_Hlk211917695"/>
      <w:r w:rsidR="00167963" w:rsidRPr="00167963">
        <w:rPr>
          <w:rFonts w:asciiTheme="minorHAnsi" w:hAnsiTheme="minorHAnsi" w:cstheme="minorHAnsi"/>
          <w:color w:val="222222"/>
          <w:sz w:val="20"/>
          <w:szCs w:val="20"/>
          <w:lang w:val="sr-Latn-RS"/>
        </w:rPr>
        <w:t>Do not touch Yugoslavia</w:t>
      </w:r>
      <w:r w:rsidR="00A07BA2" w:rsidRPr="00A07BA2">
        <w:rPr>
          <w:rFonts w:asciiTheme="minorHAnsi" w:hAnsiTheme="minorHAnsi" w:cstheme="minorHAnsi"/>
          <w:color w:val="222222"/>
          <w:sz w:val="20"/>
          <w:szCs w:val="20"/>
          <w:lang w:val="sr-Latn-RS"/>
        </w:rPr>
        <w:t xml:space="preserve">! A </w:t>
      </w:r>
      <w:r w:rsidR="00565FF9">
        <w:rPr>
          <w:rFonts w:asciiTheme="minorHAnsi" w:hAnsiTheme="minorHAnsi" w:cstheme="minorHAnsi"/>
          <w:color w:val="222222"/>
          <w:sz w:val="20"/>
          <w:szCs w:val="20"/>
          <w:lang w:val="sr-Latn-RS"/>
        </w:rPr>
        <w:t>V</w:t>
      </w:r>
      <w:r w:rsidR="00A07BA2" w:rsidRPr="00A07BA2">
        <w:rPr>
          <w:rFonts w:asciiTheme="minorHAnsi" w:hAnsiTheme="minorHAnsi" w:cstheme="minorHAnsi"/>
          <w:color w:val="222222"/>
          <w:sz w:val="20"/>
          <w:szCs w:val="20"/>
          <w:lang w:val="sr-Latn-RS"/>
        </w:rPr>
        <w:t xml:space="preserve">isceral </w:t>
      </w:r>
      <w:r w:rsidR="00565FF9">
        <w:rPr>
          <w:rFonts w:asciiTheme="minorHAnsi" w:hAnsiTheme="minorHAnsi" w:cstheme="minorHAnsi"/>
          <w:color w:val="222222"/>
          <w:sz w:val="20"/>
          <w:szCs w:val="20"/>
          <w:lang w:val="sr-Latn-RS"/>
        </w:rPr>
        <w:lastRenderedPageBreak/>
        <w:t>R</w:t>
      </w:r>
      <w:r w:rsidR="00A07BA2" w:rsidRPr="00A07BA2">
        <w:rPr>
          <w:rFonts w:asciiTheme="minorHAnsi" w:hAnsiTheme="minorHAnsi" w:cstheme="minorHAnsi"/>
          <w:color w:val="222222"/>
          <w:sz w:val="20"/>
          <w:szCs w:val="20"/>
          <w:lang w:val="sr-Latn-RS"/>
        </w:rPr>
        <w:t xml:space="preserve">esponse in the </w:t>
      </w:r>
      <w:r w:rsidR="00565FF9">
        <w:rPr>
          <w:rFonts w:asciiTheme="minorHAnsi" w:hAnsiTheme="minorHAnsi" w:cstheme="minorHAnsi"/>
          <w:color w:val="222222"/>
          <w:sz w:val="20"/>
          <w:szCs w:val="20"/>
          <w:lang w:val="sr-Latn-RS"/>
        </w:rPr>
        <w:t>E</w:t>
      </w:r>
      <w:r w:rsidR="00A07BA2" w:rsidRPr="00A07BA2">
        <w:rPr>
          <w:rFonts w:asciiTheme="minorHAnsi" w:hAnsiTheme="minorHAnsi" w:cstheme="minorHAnsi"/>
          <w:color w:val="222222"/>
          <w:sz w:val="20"/>
          <w:szCs w:val="20"/>
          <w:lang w:val="sr-Latn-RS"/>
        </w:rPr>
        <w:t xml:space="preserve">ra of </w:t>
      </w:r>
      <w:r w:rsidR="00565FF9">
        <w:rPr>
          <w:rFonts w:asciiTheme="minorHAnsi" w:hAnsiTheme="minorHAnsi" w:cstheme="minorHAnsi"/>
          <w:color w:val="222222"/>
          <w:sz w:val="20"/>
          <w:szCs w:val="20"/>
          <w:lang w:val="sr-Latn-RS"/>
        </w:rPr>
        <w:t>A</w:t>
      </w:r>
      <w:r w:rsidR="00A07BA2" w:rsidRPr="00A07BA2">
        <w:rPr>
          <w:rFonts w:asciiTheme="minorHAnsi" w:hAnsiTheme="minorHAnsi" w:cstheme="minorHAnsi"/>
          <w:color w:val="222222"/>
          <w:sz w:val="20"/>
          <w:szCs w:val="20"/>
          <w:lang w:val="sr-Latn-RS"/>
        </w:rPr>
        <w:t xml:space="preserve">rtificial </w:t>
      </w:r>
      <w:r w:rsidR="00565FF9">
        <w:rPr>
          <w:rFonts w:asciiTheme="minorHAnsi" w:hAnsiTheme="minorHAnsi" w:cstheme="minorHAnsi"/>
          <w:color w:val="222222"/>
          <w:sz w:val="20"/>
          <w:szCs w:val="20"/>
          <w:lang w:val="sr-Latn-RS"/>
        </w:rPr>
        <w:t>I</w:t>
      </w:r>
      <w:r w:rsidR="00A07BA2" w:rsidRPr="00A07BA2">
        <w:rPr>
          <w:rFonts w:asciiTheme="minorHAnsi" w:hAnsiTheme="minorHAnsi" w:cstheme="minorHAnsi"/>
          <w:color w:val="222222"/>
          <w:sz w:val="20"/>
          <w:szCs w:val="20"/>
          <w:lang w:val="sr-Latn-RS"/>
        </w:rPr>
        <w:t>nteligence</w:t>
      </w:r>
      <w:bookmarkEnd w:id="2"/>
      <w:r w:rsidR="00A07BA2">
        <w:rPr>
          <w:rFonts w:asciiTheme="minorHAnsi" w:hAnsiTheme="minorHAnsi" w:cstheme="minorHAnsi"/>
          <w:color w:val="222222"/>
          <w:sz w:val="20"/>
          <w:szCs w:val="20"/>
          <w:lang w:val="sr-Latn-RS"/>
        </w:rPr>
        <w:t xml:space="preserve"> exhibition.</w:t>
      </w:r>
      <w:r w:rsidR="00A07BA2" w:rsidRPr="00167963">
        <w:rPr>
          <w:rFonts w:asciiTheme="minorHAnsi" w:hAnsiTheme="minorHAnsi" w:cstheme="minorHAnsi"/>
          <w:color w:val="222222"/>
          <w:sz w:val="20"/>
          <w:szCs w:val="20"/>
          <w:lang w:val="sr-Latn-RS"/>
        </w:rPr>
        <w:t xml:space="preserve"> We dr</w:t>
      </w:r>
      <w:r w:rsidR="0016490F" w:rsidRPr="00167963">
        <w:rPr>
          <w:rFonts w:asciiTheme="minorHAnsi" w:hAnsiTheme="minorHAnsi" w:cstheme="minorHAnsi"/>
          <w:color w:val="222222"/>
          <w:sz w:val="20"/>
          <w:szCs w:val="20"/>
          <w:lang w:val="sr-Latn-RS"/>
        </w:rPr>
        <w:t>e</w:t>
      </w:r>
      <w:r w:rsidR="00A07BA2" w:rsidRPr="00167963">
        <w:rPr>
          <w:rFonts w:asciiTheme="minorHAnsi" w:hAnsiTheme="minorHAnsi" w:cstheme="minorHAnsi"/>
          <w:color w:val="222222"/>
          <w:sz w:val="20"/>
          <w:szCs w:val="20"/>
          <w:lang w:val="sr-Latn-RS"/>
        </w:rPr>
        <w:t xml:space="preserve">w upon the </w:t>
      </w:r>
      <w:r w:rsidR="00A07BA2" w:rsidRPr="00167963">
        <w:rPr>
          <w:rFonts w:asciiTheme="minorHAnsi" w:hAnsiTheme="minorHAnsi" w:cstheme="minorHAnsi"/>
          <w:sz w:val="20"/>
          <w:szCs w:val="20"/>
        </w:rPr>
        <w:t>principles of psychogeography</w:t>
      </w:r>
      <w:r w:rsidR="00A07BA2" w:rsidRPr="00167963">
        <w:rPr>
          <w:rFonts w:asciiTheme="minorHAnsi" w:hAnsiTheme="minorHAnsi" w:cstheme="minorHAnsi"/>
          <w:color w:val="222222"/>
          <w:sz w:val="20"/>
          <w:szCs w:val="20"/>
          <w:lang w:val="sr-Latn-RS"/>
        </w:rPr>
        <w:t>, the</w:t>
      </w:r>
      <w:r w:rsidR="00A07BA2" w:rsidRPr="00016B0A">
        <w:rPr>
          <w:rFonts w:asciiTheme="minorHAnsi" w:hAnsiTheme="minorHAnsi" w:cstheme="minorHAnsi"/>
          <w:sz w:val="20"/>
          <w:szCs w:val="20"/>
        </w:rPr>
        <w:t xml:space="preserve"> interpretation of spaces that convey complex emotions, trauma, and collective history, </w:t>
      </w:r>
      <w:r w:rsidR="00A07BA2">
        <w:rPr>
          <w:rFonts w:asciiTheme="minorHAnsi" w:hAnsiTheme="minorHAnsi" w:cstheme="minorHAnsi"/>
          <w:sz w:val="20"/>
          <w:szCs w:val="20"/>
        </w:rPr>
        <w:t>aiming at</w:t>
      </w:r>
      <w:r w:rsidR="00A07BA2" w:rsidRPr="00016B0A">
        <w:rPr>
          <w:rFonts w:asciiTheme="minorHAnsi" w:hAnsiTheme="minorHAnsi" w:cstheme="minorHAnsi"/>
          <w:sz w:val="20"/>
          <w:szCs w:val="20"/>
        </w:rPr>
        <w:t xml:space="preserve"> affirm</w:t>
      </w:r>
      <w:r w:rsidR="00A07BA2">
        <w:rPr>
          <w:rFonts w:asciiTheme="minorHAnsi" w:hAnsiTheme="minorHAnsi" w:cstheme="minorHAnsi"/>
          <w:sz w:val="20"/>
          <w:szCs w:val="20"/>
        </w:rPr>
        <w:t>ing</w:t>
      </w:r>
      <w:r w:rsidR="00A07BA2" w:rsidRPr="00016B0A">
        <w:rPr>
          <w:rFonts w:asciiTheme="minorHAnsi" w:hAnsiTheme="minorHAnsi" w:cstheme="minorHAnsi"/>
          <w:sz w:val="20"/>
          <w:szCs w:val="20"/>
        </w:rPr>
        <w:t xml:space="preserve"> the continuing value of the Yugoslav space, even in its post-political form, as a shared cultural territory</w:t>
      </w:r>
      <w:r w:rsidR="00A07BA2">
        <w:rPr>
          <w:rFonts w:asciiTheme="minorHAnsi" w:hAnsiTheme="minorHAnsi" w:cstheme="minorHAnsi"/>
          <w:sz w:val="20"/>
          <w:szCs w:val="20"/>
        </w:rPr>
        <w:t xml:space="preserve"> that ChatGPT cannot feel. </w:t>
      </w:r>
      <w:r w:rsidR="00A07BA2">
        <w:rPr>
          <w:rFonts w:asciiTheme="minorHAnsi" w:hAnsiTheme="minorHAnsi" w:cstheme="minorHAnsi"/>
          <w:color w:val="222222"/>
          <w:sz w:val="20"/>
          <w:szCs w:val="20"/>
          <w:lang w:val="sr-Latn-RS"/>
        </w:rPr>
        <w:t xml:space="preserve"> </w:t>
      </w:r>
      <w:r w:rsidR="00350743">
        <w:rPr>
          <w:rFonts w:asciiTheme="minorHAnsi" w:hAnsiTheme="minorHAnsi" w:cstheme="minorHAnsi"/>
          <w:color w:val="222222"/>
          <w:sz w:val="20"/>
          <w:szCs w:val="20"/>
          <w:lang w:val="sr-Latn-RS"/>
        </w:rPr>
        <w:t xml:space="preserve">The </w:t>
      </w:r>
      <w:r w:rsidR="00AE6083" w:rsidRPr="00717175">
        <w:rPr>
          <w:rFonts w:asciiTheme="minorHAnsi" w:hAnsiTheme="minorHAnsi" w:cstheme="minorHAnsi"/>
          <w:color w:val="222222"/>
          <w:sz w:val="20"/>
          <w:szCs w:val="20"/>
          <w:lang w:val="sr-Latn-RS"/>
        </w:rPr>
        <w:t>accumulated memories, created by bodily experience in contact with earth (body memory), build</w:t>
      </w:r>
      <w:r w:rsidR="00A07BA2">
        <w:rPr>
          <w:rFonts w:asciiTheme="minorHAnsi" w:hAnsiTheme="minorHAnsi" w:cstheme="minorHAnsi"/>
          <w:color w:val="222222"/>
          <w:sz w:val="20"/>
          <w:szCs w:val="20"/>
          <w:lang w:val="sr-Latn-RS"/>
        </w:rPr>
        <w:t>s</w:t>
      </w:r>
      <w:r w:rsidR="00AE6083" w:rsidRPr="00717175">
        <w:rPr>
          <w:rFonts w:asciiTheme="minorHAnsi" w:hAnsiTheme="minorHAnsi" w:cstheme="minorHAnsi"/>
          <w:color w:val="222222"/>
          <w:sz w:val="20"/>
          <w:szCs w:val="20"/>
          <w:lang w:val="sr-Latn-RS"/>
        </w:rPr>
        <w:t xml:space="preserve"> an anthropological experience in space</w:t>
      </w:r>
      <w:r w:rsidR="0016490F">
        <w:rPr>
          <w:rFonts w:asciiTheme="minorHAnsi" w:hAnsiTheme="minorHAnsi" w:cstheme="minorHAnsi"/>
          <w:color w:val="222222"/>
          <w:sz w:val="20"/>
          <w:szCs w:val="20"/>
          <w:lang w:val="sr-Latn-RS"/>
        </w:rPr>
        <w:t>. S</w:t>
      </w:r>
      <w:r w:rsidR="00AE6083" w:rsidRPr="00717175">
        <w:rPr>
          <w:rFonts w:asciiTheme="minorHAnsi" w:hAnsiTheme="minorHAnsi" w:cstheme="minorHAnsi"/>
          <w:color w:val="222222"/>
          <w:sz w:val="20"/>
          <w:szCs w:val="20"/>
          <w:lang w:val="sr-Latn-RS"/>
        </w:rPr>
        <w:t>uch a connection is irreplaceable</w:t>
      </w:r>
      <w:r w:rsidR="00A07BA2">
        <w:rPr>
          <w:rFonts w:asciiTheme="minorHAnsi" w:hAnsiTheme="minorHAnsi" w:cstheme="minorHAnsi"/>
          <w:color w:val="222222"/>
          <w:sz w:val="20"/>
          <w:szCs w:val="20"/>
          <w:lang w:val="sr-Latn-RS"/>
        </w:rPr>
        <w:t xml:space="preserve"> -e</w:t>
      </w:r>
      <w:r w:rsidR="00350743">
        <w:rPr>
          <w:rFonts w:asciiTheme="minorHAnsi" w:hAnsiTheme="minorHAnsi" w:cstheme="minorHAnsi"/>
          <w:color w:val="222222"/>
          <w:sz w:val="20"/>
          <w:szCs w:val="20"/>
          <w:lang w:val="sr-Latn-RS"/>
        </w:rPr>
        <w:t>sp</w:t>
      </w:r>
      <w:r w:rsidR="005C43E5">
        <w:rPr>
          <w:rFonts w:asciiTheme="minorHAnsi" w:hAnsiTheme="minorHAnsi" w:cstheme="minorHAnsi"/>
          <w:color w:val="222222"/>
          <w:sz w:val="20"/>
          <w:szCs w:val="20"/>
          <w:lang w:val="sr-Latn-RS"/>
        </w:rPr>
        <w:t>e</w:t>
      </w:r>
      <w:r w:rsidR="00350743">
        <w:rPr>
          <w:rFonts w:asciiTheme="minorHAnsi" w:hAnsiTheme="minorHAnsi" w:cstheme="minorHAnsi"/>
          <w:color w:val="222222"/>
          <w:sz w:val="20"/>
          <w:szCs w:val="20"/>
          <w:lang w:val="sr-Latn-RS"/>
        </w:rPr>
        <w:t>c</w:t>
      </w:r>
      <w:r w:rsidR="00A07BA2">
        <w:rPr>
          <w:rFonts w:asciiTheme="minorHAnsi" w:hAnsiTheme="minorHAnsi" w:cstheme="minorHAnsi"/>
          <w:color w:val="222222"/>
          <w:sz w:val="20"/>
          <w:szCs w:val="20"/>
          <w:lang w:val="sr-Latn-RS"/>
        </w:rPr>
        <w:t>i</w:t>
      </w:r>
      <w:r w:rsidR="005C43E5">
        <w:rPr>
          <w:rFonts w:asciiTheme="minorHAnsi" w:hAnsiTheme="minorHAnsi" w:cstheme="minorHAnsi"/>
          <w:color w:val="222222"/>
          <w:sz w:val="20"/>
          <w:szCs w:val="20"/>
          <w:lang w:val="sr-Latn-RS"/>
        </w:rPr>
        <w:t>al</w:t>
      </w:r>
      <w:r w:rsidR="00350743">
        <w:rPr>
          <w:rFonts w:asciiTheme="minorHAnsi" w:hAnsiTheme="minorHAnsi" w:cstheme="minorHAnsi"/>
          <w:color w:val="222222"/>
          <w:sz w:val="20"/>
          <w:szCs w:val="20"/>
          <w:lang w:val="sr-Latn-RS"/>
        </w:rPr>
        <w:t xml:space="preserve">ly </w:t>
      </w:r>
      <w:r w:rsidR="00A07BA2">
        <w:rPr>
          <w:rFonts w:asciiTheme="minorHAnsi" w:hAnsiTheme="minorHAnsi" w:cstheme="minorHAnsi"/>
          <w:color w:val="222222"/>
          <w:sz w:val="20"/>
          <w:szCs w:val="20"/>
          <w:lang w:val="sr-Latn-RS"/>
        </w:rPr>
        <w:t>the</w:t>
      </w:r>
      <w:r w:rsidR="00AE6083" w:rsidRPr="00717175">
        <w:rPr>
          <w:rFonts w:asciiTheme="minorHAnsi" w:hAnsiTheme="minorHAnsi" w:cstheme="minorHAnsi"/>
          <w:color w:val="222222"/>
          <w:sz w:val="20"/>
          <w:szCs w:val="20"/>
          <w:lang w:val="sr-Latn-RS"/>
        </w:rPr>
        <w:t xml:space="preserve"> psycho-geography that we associate with artificial post-Yugoslav landscapes (,,toxic beauty’’), the </w:t>
      </w:r>
      <w:r w:rsidR="00350743">
        <w:rPr>
          <w:rFonts w:asciiTheme="minorHAnsi" w:hAnsiTheme="minorHAnsi" w:cstheme="minorHAnsi"/>
          <w:color w:val="222222"/>
          <w:sz w:val="20"/>
          <w:szCs w:val="20"/>
          <w:lang w:val="sr-Latn-RS"/>
        </w:rPr>
        <w:t xml:space="preserve">experinece of the place and the collective memory </w:t>
      </w:r>
      <w:r w:rsidR="0016490F">
        <w:rPr>
          <w:rFonts w:asciiTheme="minorHAnsi" w:hAnsiTheme="minorHAnsi" w:cstheme="minorHAnsi"/>
          <w:color w:val="222222"/>
          <w:sz w:val="20"/>
          <w:szCs w:val="20"/>
          <w:lang w:val="sr-Latn-RS"/>
        </w:rPr>
        <w:t xml:space="preserve">condenced in the </w:t>
      </w:r>
      <w:r w:rsidR="00AE6083" w:rsidRPr="00350743">
        <w:rPr>
          <w:rFonts w:asciiTheme="minorHAnsi" w:hAnsiTheme="minorHAnsi" w:cstheme="minorHAnsi"/>
          <w:i/>
          <w:iCs/>
          <w:color w:val="222222"/>
          <w:sz w:val="20"/>
          <w:szCs w:val="20"/>
          <w:lang w:val="sr-Latn-RS"/>
        </w:rPr>
        <w:t>,Ten days in paradise’</w:t>
      </w:r>
      <w:r w:rsidR="0016490F">
        <w:rPr>
          <w:rFonts w:asciiTheme="minorHAnsi" w:hAnsiTheme="minorHAnsi" w:cstheme="minorHAnsi"/>
          <w:i/>
          <w:iCs/>
          <w:color w:val="222222"/>
          <w:sz w:val="20"/>
          <w:szCs w:val="20"/>
          <w:lang w:val="sr-Latn-RS"/>
        </w:rPr>
        <w:t>,</w:t>
      </w:r>
      <w:r w:rsidR="0016490F">
        <w:rPr>
          <w:rFonts w:asciiTheme="minorHAnsi" w:hAnsiTheme="minorHAnsi" w:cstheme="minorHAnsi"/>
          <w:color w:val="222222"/>
          <w:sz w:val="20"/>
          <w:szCs w:val="20"/>
          <w:lang w:val="sr-Latn-RS"/>
        </w:rPr>
        <w:t>promised to all citizens of the socialist stae.</w:t>
      </w:r>
      <w:r w:rsidR="00A07BA2">
        <w:rPr>
          <w:rFonts w:asciiTheme="minorHAnsi" w:hAnsiTheme="minorHAnsi" w:cstheme="minorHAnsi"/>
          <w:i/>
          <w:iCs/>
          <w:color w:val="222222"/>
          <w:sz w:val="20"/>
          <w:szCs w:val="20"/>
          <w:lang w:val="sr-Latn-RS"/>
        </w:rPr>
        <w:t xml:space="preserve"> </w:t>
      </w:r>
      <w:r w:rsidR="00880B37">
        <w:rPr>
          <w:rFonts w:asciiTheme="minorHAnsi" w:hAnsiTheme="minorHAnsi" w:cstheme="minorHAnsi"/>
          <w:sz w:val="20"/>
          <w:szCs w:val="20"/>
        </w:rPr>
        <w:t xml:space="preserve">We </w:t>
      </w:r>
      <w:r w:rsidR="00880B37" w:rsidRPr="003F5714">
        <w:rPr>
          <w:rFonts w:asciiTheme="minorHAnsi" w:hAnsiTheme="minorHAnsi" w:cstheme="minorHAnsi"/>
          <w:sz w:val="20"/>
          <w:szCs w:val="20"/>
        </w:rPr>
        <w:t>depict</w:t>
      </w:r>
      <w:r w:rsidR="0016490F">
        <w:rPr>
          <w:rFonts w:asciiTheme="minorHAnsi" w:hAnsiTheme="minorHAnsi" w:cstheme="minorHAnsi"/>
          <w:sz w:val="20"/>
          <w:szCs w:val="20"/>
        </w:rPr>
        <w:t>ed</w:t>
      </w:r>
      <w:r w:rsidR="00880B37" w:rsidRPr="003F5714">
        <w:rPr>
          <w:rFonts w:asciiTheme="minorHAnsi" w:hAnsiTheme="minorHAnsi" w:cstheme="minorHAnsi"/>
          <w:sz w:val="20"/>
          <w:szCs w:val="20"/>
        </w:rPr>
        <w:t xml:space="preserve"> the tragic fate of the </w:t>
      </w:r>
      <w:r w:rsidR="00880B37" w:rsidRPr="003F5714">
        <w:rPr>
          <w:rStyle w:val="Emphasis"/>
          <w:rFonts w:asciiTheme="minorHAnsi" w:hAnsiTheme="minorHAnsi" w:cstheme="minorHAnsi"/>
          <w:i w:val="0"/>
          <w:iCs w:val="0"/>
          <w:sz w:val="20"/>
          <w:szCs w:val="20"/>
        </w:rPr>
        <w:t>Ulcinj Saltworks</w:t>
      </w:r>
      <w:r w:rsidR="00880B37" w:rsidRPr="003F5714">
        <w:rPr>
          <w:rFonts w:asciiTheme="minorHAnsi" w:hAnsiTheme="minorHAnsi" w:cstheme="minorHAnsi"/>
          <w:sz w:val="20"/>
          <w:szCs w:val="20"/>
        </w:rPr>
        <w:t xml:space="preserve"> and its surreal landscape, now threatened by total destruction and conversion into construction land</w:t>
      </w:r>
      <w:r w:rsidR="00A07BA2">
        <w:rPr>
          <w:rFonts w:asciiTheme="minorHAnsi" w:hAnsiTheme="minorHAnsi" w:cstheme="minorHAnsi"/>
          <w:sz w:val="20"/>
          <w:szCs w:val="20"/>
        </w:rPr>
        <w:t xml:space="preserve">, whereby the </w:t>
      </w:r>
      <w:r w:rsidR="00880B37">
        <w:rPr>
          <w:rFonts w:asciiTheme="minorHAnsi" w:hAnsiTheme="minorHAnsi" w:cstheme="minorHAnsi"/>
          <w:sz w:val="20"/>
          <w:szCs w:val="20"/>
        </w:rPr>
        <w:t xml:space="preserve">smell </w:t>
      </w:r>
      <w:r w:rsidR="00A07BA2">
        <w:rPr>
          <w:rFonts w:asciiTheme="minorHAnsi" w:hAnsiTheme="minorHAnsi" w:cstheme="minorHAnsi"/>
          <w:sz w:val="20"/>
          <w:szCs w:val="20"/>
        </w:rPr>
        <w:t>and</w:t>
      </w:r>
      <w:r w:rsidR="00880B37">
        <w:rPr>
          <w:rFonts w:asciiTheme="minorHAnsi" w:hAnsiTheme="minorHAnsi" w:cstheme="minorHAnsi"/>
          <w:sz w:val="20"/>
          <w:szCs w:val="20"/>
        </w:rPr>
        <w:t xml:space="preserve"> taste of </w:t>
      </w:r>
      <w:r w:rsidR="00A07BA2">
        <w:rPr>
          <w:rFonts w:asciiTheme="minorHAnsi" w:hAnsiTheme="minorHAnsi" w:cstheme="minorHAnsi"/>
          <w:sz w:val="20"/>
          <w:szCs w:val="20"/>
        </w:rPr>
        <w:t>soil</w:t>
      </w:r>
      <w:r w:rsidR="00880B37">
        <w:rPr>
          <w:rFonts w:asciiTheme="minorHAnsi" w:hAnsiTheme="minorHAnsi" w:cstheme="minorHAnsi"/>
          <w:sz w:val="20"/>
          <w:szCs w:val="20"/>
        </w:rPr>
        <w:t>, of minerals</w:t>
      </w:r>
      <w:r w:rsidR="00A07BA2">
        <w:rPr>
          <w:rFonts w:asciiTheme="minorHAnsi" w:hAnsiTheme="minorHAnsi" w:cstheme="minorHAnsi"/>
          <w:sz w:val="20"/>
          <w:szCs w:val="20"/>
        </w:rPr>
        <w:t xml:space="preserve">, of the </w:t>
      </w:r>
      <w:r w:rsidR="00880B37">
        <w:rPr>
          <w:rFonts w:asciiTheme="minorHAnsi" w:hAnsiTheme="minorHAnsi" w:cstheme="minorHAnsi"/>
          <w:sz w:val="20"/>
          <w:szCs w:val="20"/>
        </w:rPr>
        <w:t xml:space="preserve">sea </w:t>
      </w:r>
      <w:r w:rsidR="00A07BA2">
        <w:rPr>
          <w:rFonts w:asciiTheme="minorHAnsi" w:hAnsiTheme="minorHAnsi" w:cstheme="minorHAnsi"/>
          <w:sz w:val="20"/>
          <w:szCs w:val="20"/>
        </w:rPr>
        <w:t>and</w:t>
      </w:r>
      <w:r w:rsidR="00880B37">
        <w:rPr>
          <w:rFonts w:asciiTheme="minorHAnsi" w:hAnsiTheme="minorHAnsi" w:cstheme="minorHAnsi"/>
          <w:sz w:val="20"/>
          <w:szCs w:val="20"/>
        </w:rPr>
        <w:t xml:space="preserve"> salt</w:t>
      </w:r>
      <w:r w:rsidR="00A07BA2">
        <w:rPr>
          <w:rFonts w:asciiTheme="minorHAnsi" w:hAnsiTheme="minorHAnsi" w:cstheme="minorHAnsi"/>
          <w:sz w:val="20"/>
          <w:szCs w:val="20"/>
        </w:rPr>
        <w:t xml:space="preserve"> are </w:t>
      </w:r>
      <w:r w:rsidR="001A4FAF">
        <w:rPr>
          <w:rFonts w:asciiTheme="minorHAnsi" w:hAnsiTheme="minorHAnsi" w:cstheme="minorHAnsi"/>
          <w:sz w:val="20"/>
          <w:szCs w:val="20"/>
        </w:rPr>
        <w:t>eliminated</w:t>
      </w:r>
      <w:r w:rsidR="00880B37">
        <w:rPr>
          <w:rFonts w:asciiTheme="minorHAnsi" w:hAnsiTheme="minorHAnsi" w:cstheme="minorHAnsi"/>
          <w:sz w:val="20"/>
          <w:szCs w:val="20"/>
        </w:rPr>
        <w:t xml:space="preserve">. </w:t>
      </w:r>
      <w:r w:rsidR="0016490F" w:rsidRPr="00016B0A">
        <w:rPr>
          <w:rFonts w:asciiTheme="minorHAnsi" w:hAnsiTheme="minorHAnsi" w:cstheme="minorHAnsi"/>
          <w:sz w:val="20"/>
          <w:szCs w:val="20"/>
        </w:rPr>
        <w:t xml:space="preserve">In this case, however, water becomes the </w:t>
      </w:r>
      <w:r w:rsidR="0016490F" w:rsidRPr="00016B0A">
        <w:rPr>
          <w:rStyle w:val="Emphasis"/>
          <w:rFonts w:asciiTheme="minorHAnsi" w:hAnsiTheme="minorHAnsi" w:cstheme="minorHAnsi"/>
          <w:sz w:val="20"/>
          <w:szCs w:val="20"/>
        </w:rPr>
        <w:t>medium of memory</w:t>
      </w:r>
      <w:r w:rsidR="0016490F" w:rsidRPr="00016B0A">
        <w:rPr>
          <w:rFonts w:asciiTheme="minorHAnsi" w:hAnsiTheme="minorHAnsi" w:cstheme="minorHAnsi"/>
          <w:sz w:val="20"/>
          <w:szCs w:val="20"/>
        </w:rPr>
        <w:t>, a surface that conceals traces of the past and deeply rooted recollections.</w:t>
      </w:r>
      <w:r w:rsidR="00880B37" w:rsidRPr="00016B0A">
        <w:rPr>
          <w:rFonts w:asciiTheme="minorHAnsi" w:hAnsiTheme="minorHAnsi" w:cstheme="minorHAnsi"/>
          <w:sz w:val="20"/>
          <w:szCs w:val="20"/>
        </w:rPr>
        <w:t xml:space="preserve"> </w:t>
      </w:r>
      <w:r w:rsidR="00880B37">
        <w:rPr>
          <w:rFonts w:asciiTheme="minorHAnsi" w:hAnsiTheme="minorHAnsi" w:cstheme="minorHAnsi"/>
          <w:sz w:val="20"/>
          <w:szCs w:val="20"/>
        </w:rPr>
        <w:t xml:space="preserve">The matter </w:t>
      </w:r>
      <w:r w:rsidR="0016490F">
        <w:rPr>
          <w:rFonts w:asciiTheme="minorHAnsi" w:hAnsiTheme="minorHAnsi" w:cstheme="minorHAnsi"/>
          <w:sz w:val="20"/>
          <w:szCs w:val="20"/>
        </w:rPr>
        <w:t>was</w:t>
      </w:r>
      <w:r w:rsidR="00880B37">
        <w:rPr>
          <w:rFonts w:asciiTheme="minorHAnsi" w:hAnsiTheme="minorHAnsi" w:cstheme="minorHAnsi"/>
          <w:sz w:val="20"/>
          <w:szCs w:val="20"/>
        </w:rPr>
        <w:t xml:space="preserve"> not </w:t>
      </w:r>
      <w:r w:rsidR="0016490F">
        <w:rPr>
          <w:rFonts w:asciiTheme="minorHAnsi" w:hAnsiTheme="minorHAnsi" w:cstheme="minorHAnsi"/>
          <w:sz w:val="20"/>
          <w:szCs w:val="20"/>
        </w:rPr>
        <w:t>to convey some pieces of</w:t>
      </w:r>
      <w:r w:rsidR="00880B37">
        <w:rPr>
          <w:rFonts w:asciiTheme="minorHAnsi" w:hAnsiTheme="minorHAnsi" w:cstheme="minorHAnsi"/>
          <w:sz w:val="20"/>
          <w:szCs w:val="20"/>
        </w:rPr>
        <w:t xml:space="preserve"> information</w:t>
      </w:r>
      <w:r w:rsidR="0016490F">
        <w:rPr>
          <w:rFonts w:asciiTheme="minorHAnsi" w:hAnsiTheme="minorHAnsi" w:cstheme="minorHAnsi"/>
          <w:sz w:val="20"/>
          <w:szCs w:val="20"/>
        </w:rPr>
        <w:t xml:space="preserve"> about its fate,</w:t>
      </w:r>
      <w:r w:rsidR="00880B37">
        <w:rPr>
          <w:rFonts w:asciiTheme="minorHAnsi" w:hAnsiTheme="minorHAnsi" w:cstheme="minorHAnsi"/>
          <w:sz w:val="20"/>
          <w:szCs w:val="20"/>
        </w:rPr>
        <w:t xml:space="preserve"> but </w:t>
      </w:r>
      <w:r w:rsidR="0016490F">
        <w:rPr>
          <w:rFonts w:asciiTheme="minorHAnsi" w:hAnsiTheme="minorHAnsi" w:cstheme="minorHAnsi"/>
          <w:sz w:val="20"/>
          <w:szCs w:val="20"/>
        </w:rPr>
        <w:t>to recreate</w:t>
      </w:r>
      <w:r w:rsidR="00880B37">
        <w:rPr>
          <w:rFonts w:asciiTheme="minorHAnsi" w:hAnsiTheme="minorHAnsi" w:cstheme="minorHAnsi"/>
          <w:sz w:val="20"/>
          <w:szCs w:val="20"/>
        </w:rPr>
        <w:t xml:space="preserve"> the experience of</w:t>
      </w:r>
      <w:r w:rsidR="00880B37" w:rsidRPr="00016B0A">
        <w:rPr>
          <w:rFonts w:asciiTheme="minorHAnsi" w:hAnsiTheme="minorHAnsi" w:cstheme="minorHAnsi"/>
          <w:sz w:val="20"/>
          <w:szCs w:val="20"/>
        </w:rPr>
        <w:t xml:space="preserve"> </w:t>
      </w:r>
      <w:r w:rsidR="0016490F">
        <w:rPr>
          <w:rFonts w:asciiTheme="minorHAnsi" w:hAnsiTheme="minorHAnsi" w:cstheme="minorHAnsi"/>
          <w:sz w:val="20"/>
          <w:szCs w:val="20"/>
        </w:rPr>
        <w:t xml:space="preserve">this place, based on the </w:t>
      </w:r>
      <w:r w:rsidR="00880B37" w:rsidRPr="00016B0A">
        <w:rPr>
          <w:rFonts w:asciiTheme="minorHAnsi" w:hAnsiTheme="minorHAnsi" w:cstheme="minorHAnsi"/>
          <w:sz w:val="20"/>
          <w:szCs w:val="20"/>
        </w:rPr>
        <w:t xml:space="preserve">materiality, </w:t>
      </w:r>
      <w:r w:rsidR="0016490F">
        <w:rPr>
          <w:rFonts w:asciiTheme="minorHAnsi" w:hAnsiTheme="minorHAnsi" w:cstheme="minorHAnsi"/>
          <w:sz w:val="20"/>
          <w:szCs w:val="20"/>
        </w:rPr>
        <w:t>and ultimately facilitate</w:t>
      </w:r>
      <w:r w:rsidR="0016490F" w:rsidRPr="0016490F">
        <w:rPr>
          <w:rFonts w:asciiTheme="minorHAnsi" w:hAnsiTheme="minorHAnsi" w:cstheme="minorHAnsi"/>
          <w:i/>
          <w:iCs/>
          <w:sz w:val="20"/>
          <w:szCs w:val="20"/>
        </w:rPr>
        <w:t xml:space="preserve"> </w:t>
      </w:r>
      <w:r w:rsidR="0016490F" w:rsidRPr="0016490F">
        <w:rPr>
          <w:rFonts w:asciiTheme="minorHAnsi" w:hAnsiTheme="minorHAnsi" w:cstheme="minorHAnsi"/>
          <w:sz w:val="20"/>
          <w:szCs w:val="20"/>
        </w:rPr>
        <w:t>the</w:t>
      </w:r>
      <w:r w:rsidR="00880B37" w:rsidRPr="0016490F">
        <w:rPr>
          <w:rFonts w:asciiTheme="minorHAnsi" w:hAnsiTheme="minorHAnsi" w:cstheme="minorHAnsi"/>
          <w:i/>
          <w:iCs/>
          <w:sz w:val="20"/>
          <w:szCs w:val="20"/>
        </w:rPr>
        <w:t xml:space="preserve"> </w:t>
      </w:r>
      <w:r w:rsidR="00880B37" w:rsidRPr="0016490F">
        <w:rPr>
          <w:rStyle w:val="Emphasis"/>
          <w:rFonts w:asciiTheme="minorHAnsi" w:hAnsiTheme="minorHAnsi" w:cstheme="minorHAnsi"/>
          <w:i w:val="0"/>
          <w:iCs w:val="0"/>
          <w:sz w:val="20"/>
          <w:szCs w:val="20"/>
        </w:rPr>
        <w:t>emotional</w:t>
      </w:r>
      <w:r w:rsidR="00880B37" w:rsidRPr="00016B0A">
        <w:rPr>
          <w:rStyle w:val="Emphasis"/>
          <w:rFonts w:asciiTheme="minorHAnsi" w:hAnsiTheme="minorHAnsi" w:cstheme="minorHAnsi"/>
          <w:i w:val="0"/>
          <w:iCs w:val="0"/>
          <w:sz w:val="20"/>
          <w:szCs w:val="20"/>
        </w:rPr>
        <w:t xml:space="preserve"> </w:t>
      </w:r>
      <w:r w:rsidR="00713046">
        <w:rPr>
          <w:rStyle w:val="Emphasis"/>
          <w:rFonts w:asciiTheme="minorHAnsi" w:hAnsiTheme="minorHAnsi" w:cstheme="minorHAnsi"/>
          <w:i w:val="0"/>
          <w:iCs w:val="0"/>
          <w:sz w:val="20"/>
          <w:szCs w:val="20"/>
        </w:rPr>
        <w:t xml:space="preserve">perception that only human mind can achieve. </w:t>
      </w:r>
    </w:p>
    <w:p w14:paraId="2C9360B9" w14:textId="39D78A72" w:rsidR="00713046" w:rsidRDefault="00713046" w:rsidP="00264D50">
      <w:pPr>
        <w:jc w:val="both"/>
        <w:rPr>
          <w:rFonts w:asciiTheme="minorHAnsi" w:hAnsiTheme="minorHAnsi" w:cstheme="minorHAnsi"/>
          <w:b/>
          <w:bCs/>
          <w:color w:val="222222"/>
          <w:sz w:val="20"/>
          <w:szCs w:val="20"/>
          <w:lang w:val="sr-Latn-RS"/>
        </w:rPr>
      </w:pPr>
      <w:r>
        <w:rPr>
          <w:rFonts w:asciiTheme="minorHAnsi" w:hAnsiTheme="minorHAnsi" w:cstheme="minorHAnsi"/>
          <w:sz w:val="20"/>
          <w:szCs w:val="20"/>
        </w:rPr>
        <w:t xml:space="preserve">And in the end </w:t>
      </w:r>
      <w:r w:rsidRPr="00AA239A">
        <w:rPr>
          <w:rFonts w:asciiTheme="minorHAnsi" w:hAnsiTheme="minorHAnsi" w:cstheme="minorHAnsi"/>
          <w:sz w:val="20"/>
          <w:szCs w:val="20"/>
        </w:rPr>
        <w:t xml:space="preserve">the phrase </w:t>
      </w:r>
      <w:r w:rsidRPr="00713046">
        <w:rPr>
          <w:rStyle w:val="Strong"/>
          <w:rFonts w:asciiTheme="minorHAnsi" w:hAnsiTheme="minorHAnsi" w:cstheme="minorHAnsi"/>
          <w:b w:val="0"/>
          <w:bCs w:val="0"/>
          <w:sz w:val="20"/>
          <w:szCs w:val="20"/>
        </w:rPr>
        <w:t xml:space="preserve">Do Not Touch Yugoslavia, this toxic beauty which is metaphoric and so complex that is </w:t>
      </w:r>
      <w:r w:rsidR="0016490F">
        <w:rPr>
          <w:rStyle w:val="Strong"/>
          <w:rFonts w:asciiTheme="minorHAnsi" w:hAnsiTheme="minorHAnsi" w:cstheme="minorHAnsi"/>
          <w:b w:val="0"/>
          <w:bCs w:val="0"/>
          <w:sz w:val="20"/>
          <w:szCs w:val="20"/>
        </w:rPr>
        <w:t>absolutely</w:t>
      </w:r>
      <w:r w:rsidRPr="00713046">
        <w:rPr>
          <w:rStyle w:val="Strong"/>
          <w:rFonts w:asciiTheme="minorHAnsi" w:hAnsiTheme="minorHAnsi" w:cstheme="minorHAnsi"/>
          <w:b w:val="0"/>
          <w:bCs w:val="0"/>
          <w:sz w:val="20"/>
          <w:szCs w:val="20"/>
        </w:rPr>
        <w:t xml:space="preserve"> </w:t>
      </w:r>
      <w:r w:rsidR="0016490F" w:rsidRPr="00713046">
        <w:rPr>
          <w:rStyle w:val="Strong"/>
          <w:rFonts w:asciiTheme="minorHAnsi" w:hAnsiTheme="minorHAnsi" w:cstheme="minorHAnsi"/>
          <w:b w:val="0"/>
          <w:bCs w:val="0"/>
          <w:sz w:val="20"/>
          <w:szCs w:val="20"/>
        </w:rPr>
        <w:t>d</w:t>
      </w:r>
      <w:r w:rsidR="0016490F">
        <w:rPr>
          <w:rStyle w:val="Strong"/>
          <w:rFonts w:asciiTheme="minorHAnsi" w:hAnsiTheme="minorHAnsi" w:cstheme="minorHAnsi"/>
          <w:b w:val="0"/>
          <w:bCs w:val="0"/>
          <w:sz w:val="20"/>
          <w:szCs w:val="20"/>
        </w:rPr>
        <w:t>a</w:t>
      </w:r>
      <w:r w:rsidR="0016490F" w:rsidRPr="00713046">
        <w:rPr>
          <w:rStyle w:val="Strong"/>
          <w:rFonts w:asciiTheme="minorHAnsi" w:hAnsiTheme="minorHAnsi" w:cstheme="minorHAnsi"/>
          <w:b w:val="0"/>
          <w:bCs w:val="0"/>
          <w:sz w:val="20"/>
          <w:szCs w:val="20"/>
        </w:rPr>
        <w:t>ngerous</w:t>
      </w:r>
      <w:r w:rsidRPr="00713046">
        <w:rPr>
          <w:rStyle w:val="Strong"/>
          <w:rFonts w:asciiTheme="minorHAnsi" w:hAnsiTheme="minorHAnsi" w:cstheme="minorHAnsi"/>
          <w:b w:val="0"/>
          <w:bCs w:val="0"/>
          <w:sz w:val="20"/>
          <w:szCs w:val="20"/>
        </w:rPr>
        <w:t xml:space="preserve"> for an </w:t>
      </w:r>
      <w:r w:rsidR="0016490F" w:rsidRPr="00713046">
        <w:rPr>
          <w:rStyle w:val="Strong"/>
          <w:rFonts w:asciiTheme="minorHAnsi" w:hAnsiTheme="minorHAnsi" w:cstheme="minorHAnsi"/>
          <w:b w:val="0"/>
          <w:bCs w:val="0"/>
          <w:sz w:val="20"/>
          <w:szCs w:val="20"/>
        </w:rPr>
        <w:t>algorithm</w:t>
      </w:r>
      <w:r w:rsidRPr="00713046">
        <w:rPr>
          <w:rStyle w:val="Strong"/>
          <w:rFonts w:asciiTheme="minorHAnsi" w:hAnsiTheme="minorHAnsi" w:cstheme="minorHAnsi"/>
          <w:b w:val="0"/>
          <w:bCs w:val="0"/>
          <w:sz w:val="20"/>
          <w:szCs w:val="20"/>
        </w:rPr>
        <w:t xml:space="preserve"> to touch and to give a definition.</w:t>
      </w:r>
      <w:r>
        <w:rPr>
          <w:rStyle w:val="Strong"/>
          <w:rFonts w:asciiTheme="minorHAnsi" w:hAnsiTheme="minorHAnsi" w:cstheme="minorHAnsi"/>
          <w:sz w:val="20"/>
          <w:szCs w:val="20"/>
        </w:rPr>
        <w:t xml:space="preserve"> </w:t>
      </w:r>
      <w:r w:rsidRPr="00717175">
        <w:rPr>
          <w:rFonts w:asciiTheme="minorHAnsi" w:hAnsiTheme="minorHAnsi" w:cstheme="minorHAnsi"/>
          <w:color w:val="222222"/>
          <w:sz w:val="20"/>
          <w:szCs w:val="20"/>
        </w:rPr>
        <w:t>Algorithms and learning processes alone, providing for the input on which AI operates, can lead to humans being turned to appurtenances of the land they rely on, the natural intelligence being unable to articulate substantial arguments against</w:t>
      </w:r>
      <w:r w:rsidR="00B05058">
        <w:rPr>
          <w:rFonts w:asciiTheme="minorHAnsi" w:hAnsiTheme="minorHAnsi" w:cstheme="minorHAnsi"/>
          <w:color w:val="222222"/>
          <w:sz w:val="20"/>
          <w:szCs w:val="20"/>
        </w:rPr>
        <w:t xml:space="preserve">. But on the other </w:t>
      </w:r>
      <w:r w:rsidR="001A4FAF">
        <w:rPr>
          <w:rFonts w:asciiTheme="minorHAnsi" w:hAnsiTheme="minorHAnsi" w:cstheme="minorHAnsi"/>
          <w:color w:val="222222"/>
          <w:sz w:val="20"/>
          <w:szCs w:val="20"/>
        </w:rPr>
        <w:t>hand,</w:t>
      </w:r>
      <w:r w:rsidR="00B05058">
        <w:rPr>
          <w:rFonts w:asciiTheme="minorHAnsi" w:hAnsiTheme="minorHAnsi" w:cstheme="minorHAnsi"/>
          <w:color w:val="222222"/>
          <w:sz w:val="20"/>
          <w:szCs w:val="20"/>
        </w:rPr>
        <w:t xml:space="preserve"> we </w:t>
      </w:r>
      <w:r w:rsidR="00264D50">
        <w:rPr>
          <w:rFonts w:asciiTheme="minorHAnsi" w:hAnsiTheme="minorHAnsi" w:cstheme="minorHAnsi"/>
          <w:color w:val="222222"/>
          <w:sz w:val="20"/>
          <w:szCs w:val="20"/>
        </w:rPr>
        <w:t>cannot</w:t>
      </w:r>
      <w:r w:rsidR="00B05058">
        <w:rPr>
          <w:rFonts w:asciiTheme="minorHAnsi" w:hAnsiTheme="minorHAnsi" w:cstheme="minorHAnsi"/>
          <w:color w:val="222222"/>
          <w:sz w:val="20"/>
          <w:szCs w:val="20"/>
        </w:rPr>
        <w:t xml:space="preserve"> ignore the </w:t>
      </w:r>
      <w:r w:rsidR="0016490F">
        <w:rPr>
          <w:rFonts w:asciiTheme="minorHAnsi" w:hAnsiTheme="minorHAnsi" w:cstheme="minorHAnsi"/>
          <w:color w:val="222222"/>
          <w:sz w:val="20"/>
          <w:szCs w:val="20"/>
        </w:rPr>
        <w:t xml:space="preserve">benefits provided </w:t>
      </w:r>
      <w:r w:rsidR="00264D50">
        <w:rPr>
          <w:rFonts w:asciiTheme="minorHAnsi" w:hAnsiTheme="minorHAnsi" w:cstheme="minorHAnsi"/>
          <w:color w:val="222222"/>
          <w:sz w:val="20"/>
          <w:szCs w:val="20"/>
        </w:rPr>
        <w:t>by</w:t>
      </w:r>
      <w:r w:rsidR="00B05058">
        <w:rPr>
          <w:rFonts w:asciiTheme="minorHAnsi" w:hAnsiTheme="minorHAnsi" w:cstheme="minorHAnsi"/>
          <w:color w:val="222222"/>
          <w:sz w:val="20"/>
          <w:szCs w:val="20"/>
        </w:rPr>
        <w:t xml:space="preserve"> AI, </w:t>
      </w:r>
      <w:r w:rsidR="00264D50">
        <w:rPr>
          <w:rFonts w:asciiTheme="minorHAnsi" w:hAnsiTheme="minorHAnsi" w:cstheme="minorHAnsi"/>
          <w:color w:val="222222"/>
          <w:sz w:val="20"/>
          <w:szCs w:val="20"/>
        </w:rPr>
        <w:t xml:space="preserve">when used </w:t>
      </w:r>
      <w:r w:rsidR="00B05058">
        <w:rPr>
          <w:rFonts w:asciiTheme="minorHAnsi" w:hAnsiTheme="minorHAnsi" w:cstheme="minorHAnsi"/>
          <w:color w:val="222222"/>
          <w:sz w:val="20"/>
          <w:szCs w:val="20"/>
        </w:rPr>
        <w:t xml:space="preserve">in the right way. Saving time </w:t>
      </w:r>
      <w:r w:rsidR="00264D50">
        <w:rPr>
          <w:rFonts w:asciiTheme="minorHAnsi" w:hAnsiTheme="minorHAnsi" w:cstheme="minorHAnsi"/>
          <w:color w:val="222222"/>
          <w:sz w:val="20"/>
          <w:szCs w:val="20"/>
        </w:rPr>
        <w:t>by</w:t>
      </w:r>
      <w:r w:rsidR="00B05058">
        <w:rPr>
          <w:rFonts w:asciiTheme="minorHAnsi" w:hAnsiTheme="minorHAnsi" w:cstheme="minorHAnsi"/>
          <w:color w:val="222222"/>
          <w:sz w:val="20"/>
          <w:szCs w:val="20"/>
        </w:rPr>
        <w:t xml:space="preserve"> collecting information and putting </w:t>
      </w:r>
      <w:r w:rsidR="00264D50">
        <w:rPr>
          <w:rFonts w:asciiTheme="minorHAnsi" w:hAnsiTheme="minorHAnsi" w:cstheme="minorHAnsi"/>
          <w:color w:val="222222"/>
          <w:sz w:val="20"/>
          <w:szCs w:val="20"/>
        </w:rPr>
        <w:t>it</w:t>
      </w:r>
      <w:r w:rsidR="00B05058">
        <w:rPr>
          <w:rFonts w:asciiTheme="minorHAnsi" w:hAnsiTheme="minorHAnsi" w:cstheme="minorHAnsi"/>
          <w:color w:val="222222"/>
          <w:sz w:val="20"/>
          <w:szCs w:val="20"/>
        </w:rPr>
        <w:t xml:space="preserve"> in </w:t>
      </w:r>
      <w:r w:rsidR="00264D50">
        <w:rPr>
          <w:rFonts w:asciiTheme="minorHAnsi" w:hAnsiTheme="minorHAnsi" w:cstheme="minorHAnsi"/>
          <w:color w:val="222222"/>
          <w:sz w:val="20"/>
          <w:szCs w:val="20"/>
        </w:rPr>
        <w:t>order</w:t>
      </w:r>
      <w:r w:rsidR="00B05058">
        <w:rPr>
          <w:rFonts w:asciiTheme="minorHAnsi" w:hAnsiTheme="minorHAnsi" w:cstheme="minorHAnsi"/>
          <w:color w:val="222222"/>
          <w:sz w:val="20"/>
          <w:szCs w:val="20"/>
        </w:rPr>
        <w:t xml:space="preserve">, reminding us </w:t>
      </w:r>
      <w:r w:rsidR="00264D50">
        <w:rPr>
          <w:rFonts w:asciiTheme="minorHAnsi" w:hAnsiTheme="minorHAnsi" w:cstheme="minorHAnsi"/>
          <w:color w:val="222222"/>
          <w:sz w:val="20"/>
          <w:szCs w:val="20"/>
        </w:rPr>
        <w:t>of</w:t>
      </w:r>
      <w:r w:rsidR="00B05058">
        <w:rPr>
          <w:rFonts w:asciiTheme="minorHAnsi" w:hAnsiTheme="minorHAnsi" w:cstheme="minorHAnsi"/>
          <w:color w:val="222222"/>
          <w:sz w:val="20"/>
          <w:szCs w:val="20"/>
        </w:rPr>
        <w:t xml:space="preserve"> the literature </w:t>
      </w:r>
      <w:r w:rsidR="00264D50">
        <w:rPr>
          <w:rFonts w:asciiTheme="minorHAnsi" w:hAnsiTheme="minorHAnsi" w:cstheme="minorHAnsi"/>
          <w:color w:val="222222"/>
          <w:sz w:val="20"/>
          <w:szCs w:val="20"/>
        </w:rPr>
        <w:t>that slipped our mind;</w:t>
      </w:r>
      <w:r w:rsidR="00B05058">
        <w:rPr>
          <w:rFonts w:asciiTheme="minorHAnsi" w:hAnsiTheme="minorHAnsi" w:cstheme="minorHAnsi"/>
          <w:color w:val="222222"/>
          <w:sz w:val="20"/>
          <w:szCs w:val="20"/>
        </w:rPr>
        <w:t xml:space="preserve"> but </w:t>
      </w:r>
      <w:r w:rsidR="00264D50">
        <w:rPr>
          <w:rFonts w:asciiTheme="minorHAnsi" w:hAnsiTheme="minorHAnsi" w:cstheme="minorHAnsi"/>
          <w:color w:val="222222"/>
          <w:sz w:val="20"/>
          <w:szCs w:val="20"/>
        </w:rPr>
        <w:t xml:space="preserve">not substituting for </w:t>
      </w:r>
      <w:r w:rsidR="001A4FAF">
        <w:rPr>
          <w:rFonts w:asciiTheme="minorHAnsi" w:hAnsiTheme="minorHAnsi" w:cstheme="minorHAnsi"/>
          <w:color w:val="222222"/>
          <w:sz w:val="20"/>
          <w:szCs w:val="20"/>
        </w:rPr>
        <w:t>us in</w:t>
      </w:r>
      <w:r w:rsidR="00264D50">
        <w:rPr>
          <w:rFonts w:asciiTheme="minorHAnsi" w:hAnsiTheme="minorHAnsi" w:cstheme="minorHAnsi"/>
          <w:color w:val="222222"/>
          <w:sz w:val="20"/>
          <w:szCs w:val="20"/>
        </w:rPr>
        <w:t xml:space="preserve"> the creative process</w:t>
      </w:r>
      <w:r w:rsidR="00B05058">
        <w:rPr>
          <w:rFonts w:asciiTheme="minorHAnsi" w:hAnsiTheme="minorHAnsi" w:cstheme="minorHAnsi"/>
          <w:color w:val="222222"/>
          <w:sz w:val="20"/>
          <w:szCs w:val="20"/>
        </w:rPr>
        <w:t xml:space="preserve">. </w:t>
      </w:r>
      <w:proofErr w:type="gramStart"/>
      <w:r w:rsidR="00B05058">
        <w:rPr>
          <w:rFonts w:asciiTheme="minorHAnsi" w:hAnsiTheme="minorHAnsi" w:cstheme="minorHAnsi"/>
          <w:color w:val="222222"/>
          <w:sz w:val="20"/>
          <w:szCs w:val="20"/>
        </w:rPr>
        <w:t>So</w:t>
      </w:r>
      <w:proofErr w:type="gramEnd"/>
      <w:r w:rsidR="00B05058">
        <w:rPr>
          <w:rFonts w:asciiTheme="minorHAnsi" w:hAnsiTheme="minorHAnsi" w:cstheme="minorHAnsi"/>
          <w:color w:val="222222"/>
          <w:sz w:val="20"/>
          <w:szCs w:val="20"/>
        </w:rPr>
        <w:t xml:space="preserve"> the answer will </w:t>
      </w:r>
      <w:r w:rsidR="00264D50">
        <w:rPr>
          <w:rFonts w:asciiTheme="minorHAnsi" w:hAnsiTheme="minorHAnsi" w:cstheme="minorHAnsi"/>
          <w:color w:val="222222"/>
          <w:sz w:val="20"/>
          <w:szCs w:val="20"/>
        </w:rPr>
        <w:t xml:space="preserve">be </w:t>
      </w:r>
      <w:r w:rsidR="00B05058">
        <w:rPr>
          <w:rFonts w:asciiTheme="minorHAnsi" w:hAnsiTheme="minorHAnsi" w:cstheme="minorHAnsi"/>
          <w:color w:val="222222"/>
          <w:sz w:val="20"/>
          <w:szCs w:val="20"/>
        </w:rPr>
        <w:t xml:space="preserve">that the </w:t>
      </w:r>
      <w:r w:rsidR="00B05058" w:rsidRPr="00717175">
        <w:rPr>
          <w:rFonts w:asciiTheme="minorHAnsi" w:hAnsiTheme="minorHAnsi" w:cstheme="minorHAnsi"/>
          <w:color w:val="222222"/>
          <w:sz w:val="20"/>
          <w:szCs w:val="20"/>
        </w:rPr>
        <w:t>It is imperative that we balance artificial and natural intelligence with emotional intelligence</w:t>
      </w:r>
      <w:r w:rsidR="00B05058">
        <w:rPr>
          <w:rFonts w:asciiTheme="minorHAnsi" w:hAnsiTheme="minorHAnsi" w:cstheme="minorHAnsi"/>
          <w:color w:val="222222"/>
          <w:sz w:val="20"/>
          <w:szCs w:val="20"/>
        </w:rPr>
        <w:t xml:space="preserve">, with our </w:t>
      </w:r>
      <w:r w:rsidR="00264D50">
        <w:rPr>
          <w:rFonts w:asciiTheme="minorHAnsi" w:hAnsiTheme="minorHAnsi" w:cstheme="minorHAnsi"/>
          <w:color w:val="222222"/>
          <w:sz w:val="20"/>
          <w:szCs w:val="20"/>
        </w:rPr>
        <w:t xml:space="preserve">intuition, </w:t>
      </w:r>
      <w:r w:rsidR="00B05058">
        <w:rPr>
          <w:rFonts w:asciiTheme="minorHAnsi" w:hAnsiTheme="minorHAnsi" w:cstheme="minorHAnsi"/>
          <w:color w:val="222222"/>
          <w:sz w:val="20"/>
          <w:szCs w:val="20"/>
        </w:rPr>
        <w:t xml:space="preserve">with </w:t>
      </w:r>
      <w:r w:rsidR="00264D50">
        <w:rPr>
          <w:rFonts w:asciiTheme="minorHAnsi" w:hAnsiTheme="minorHAnsi" w:cstheme="minorHAnsi"/>
          <w:color w:val="222222"/>
          <w:sz w:val="20"/>
          <w:szCs w:val="20"/>
        </w:rPr>
        <w:t>visceral</w:t>
      </w:r>
      <w:r w:rsidR="00B05058">
        <w:rPr>
          <w:rFonts w:asciiTheme="minorHAnsi" w:hAnsiTheme="minorHAnsi" w:cstheme="minorHAnsi"/>
          <w:color w:val="222222"/>
          <w:sz w:val="20"/>
          <w:szCs w:val="20"/>
        </w:rPr>
        <w:t xml:space="preserve"> intelligence. </w:t>
      </w:r>
    </w:p>
    <w:p w14:paraId="12152027" w14:textId="729474B0" w:rsidR="004C18A7" w:rsidRDefault="004C18A7" w:rsidP="008305DF">
      <w:pPr>
        <w:jc w:val="both"/>
        <w:rPr>
          <w:rFonts w:asciiTheme="minorHAnsi" w:hAnsiTheme="minorHAnsi" w:cstheme="minorHAnsi"/>
          <w:color w:val="222222"/>
          <w:sz w:val="20"/>
          <w:szCs w:val="20"/>
          <w:lang w:val="sr-Latn-RS"/>
        </w:rPr>
      </w:pPr>
    </w:p>
    <w:p w14:paraId="444D6C03" w14:textId="75047147" w:rsidR="00765F72" w:rsidRPr="00565FF9" w:rsidRDefault="00565FF9" w:rsidP="008305DF">
      <w:pPr>
        <w:jc w:val="both"/>
        <w:rPr>
          <w:rFonts w:asciiTheme="minorHAnsi" w:hAnsiTheme="minorHAnsi" w:cstheme="minorHAnsi"/>
          <w:i/>
          <w:iCs/>
          <w:color w:val="222222"/>
          <w:sz w:val="20"/>
          <w:szCs w:val="20"/>
          <w:lang w:val="sr-Latn-RS"/>
        </w:rPr>
      </w:pPr>
      <w:r w:rsidRPr="00565FF9">
        <w:rPr>
          <w:rFonts w:asciiTheme="minorHAnsi" w:hAnsiTheme="minorHAnsi" w:cstheme="minorHAnsi"/>
          <w:i/>
          <w:iCs/>
          <w:color w:val="222222"/>
          <w:sz w:val="20"/>
          <w:szCs w:val="20"/>
          <w:lang w:val="sr-Latn-RS"/>
        </w:rPr>
        <w:t>A Visceral Response in the Era of Artificial Inteligence</w:t>
      </w:r>
    </w:p>
    <w:p w14:paraId="478D9037" w14:textId="77777777" w:rsidR="00765F72" w:rsidRDefault="00765F72" w:rsidP="008305DF">
      <w:pPr>
        <w:jc w:val="both"/>
        <w:rPr>
          <w:rFonts w:asciiTheme="minorHAnsi" w:hAnsiTheme="minorHAnsi" w:cstheme="minorHAnsi"/>
          <w:color w:val="222222"/>
          <w:sz w:val="20"/>
          <w:szCs w:val="20"/>
          <w:lang w:val="sr-Latn-RS"/>
        </w:rPr>
      </w:pPr>
    </w:p>
    <w:p w14:paraId="0F193A90" w14:textId="35EA0DE0" w:rsidR="00D835F7" w:rsidRDefault="00D835F7" w:rsidP="008305DF">
      <w:pPr>
        <w:jc w:val="both"/>
        <w:rPr>
          <w:rFonts w:asciiTheme="minorHAnsi" w:hAnsiTheme="minorHAnsi" w:cstheme="minorHAnsi"/>
          <w:b/>
          <w:bCs/>
          <w:color w:val="222222"/>
          <w:sz w:val="20"/>
          <w:szCs w:val="20"/>
          <w:lang w:val="sr-Latn-RS"/>
        </w:rPr>
      </w:pPr>
      <w:r w:rsidRPr="00D835F7">
        <w:rPr>
          <w:rFonts w:asciiTheme="minorHAnsi" w:hAnsiTheme="minorHAnsi" w:cstheme="minorHAnsi"/>
          <w:b/>
          <w:bCs/>
          <w:color w:val="222222"/>
          <w:sz w:val="20"/>
          <w:szCs w:val="20"/>
          <w:lang w:val="sr-Latn-RS"/>
        </w:rPr>
        <w:t>References</w:t>
      </w:r>
    </w:p>
    <w:p w14:paraId="07DC0B6C" w14:textId="77777777" w:rsidR="002B5DD9" w:rsidRDefault="002B5DD9" w:rsidP="008305DF">
      <w:pPr>
        <w:jc w:val="both"/>
        <w:rPr>
          <w:rFonts w:asciiTheme="minorHAnsi" w:hAnsiTheme="minorHAnsi" w:cstheme="minorHAnsi"/>
          <w:color w:val="222222"/>
          <w:sz w:val="20"/>
          <w:szCs w:val="20"/>
          <w:lang w:val="sr-Latn-RS"/>
        </w:rPr>
      </w:pPr>
    </w:p>
    <w:p w14:paraId="156E99C3" w14:textId="63A40309" w:rsidR="002B5DD9" w:rsidRDefault="002B5DD9" w:rsidP="008305DF">
      <w:pPr>
        <w:jc w:val="both"/>
        <w:rPr>
          <w:rFonts w:asciiTheme="minorHAnsi" w:hAnsiTheme="minorHAnsi" w:cstheme="minorHAnsi"/>
          <w:color w:val="222222"/>
          <w:sz w:val="20"/>
          <w:szCs w:val="20"/>
          <w:lang w:val="sr-Latn-RS"/>
        </w:rPr>
      </w:pPr>
      <w:r>
        <w:rPr>
          <w:rFonts w:asciiTheme="minorHAnsi" w:hAnsiTheme="minorHAnsi" w:cstheme="minorHAnsi"/>
          <w:color w:val="222222"/>
          <w:sz w:val="20"/>
          <w:szCs w:val="20"/>
          <w:lang w:val="sr-Latn-RS"/>
        </w:rPr>
        <w:t>-Bachelard, Gaston</w:t>
      </w:r>
      <w:r w:rsidR="00CE7DF2">
        <w:rPr>
          <w:rFonts w:asciiTheme="minorHAnsi" w:hAnsiTheme="minorHAnsi" w:cstheme="minorHAnsi"/>
          <w:color w:val="222222"/>
          <w:sz w:val="20"/>
          <w:szCs w:val="20"/>
          <w:lang w:val="sr-Latn-RS"/>
        </w:rPr>
        <w:t>. 1969. The poetics of space. Boston: Beacon Press.</w:t>
      </w:r>
    </w:p>
    <w:p w14:paraId="12EBB3FC" w14:textId="1FAEF15F" w:rsidR="002B5DD9" w:rsidRDefault="002B5DD9" w:rsidP="008305DF">
      <w:pPr>
        <w:jc w:val="both"/>
        <w:rPr>
          <w:rFonts w:asciiTheme="minorHAnsi" w:hAnsiTheme="minorHAnsi" w:cstheme="minorHAnsi"/>
          <w:color w:val="222222"/>
          <w:sz w:val="20"/>
          <w:szCs w:val="20"/>
          <w:lang w:val="sr-Latn-RS"/>
        </w:rPr>
      </w:pPr>
      <w:r>
        <w:rPr>
          <w:rFonts w:asciiTheme="minorHAnsi" w:hAnsiTheme="minorHAnsi" w:cstheme="minorHAnsi"/>
          <w:color w:val="222222"/>
          <w:sz w:val="20"/>
          <w:szCs w:val="20"/>
          <w:lang w:val="sr-Latn-RS"/>
        </w:rPr>
        <w:t xml:space="preserve"> </w:t>
      </w:r>
    </w:p>
    <w:p w14:paraId="6F232E07" w14:textId="04FA1B68" w:rsidR="00354103" w:rsidRDefault="002B5DD9" w:rsidP="008305DF">
      <w:pPr>
        <w:jc w:val="both"/>
        <w:rPr>
          <w:rFonts w:asciiTheme="minorHAnsi" w:hAnsiTheme="minorHAnsi" w:cstheme="minorHAnsi"/>
          <w:color w:val="222222"/>
          <w:sz w:val="20"/>
          <w:szCs w:val="20"/>
          <w:lang w:val="sr-Latn-RS"/>
        </w:rPr>
      </w:pPr>
      <w:r>
        <w:rPr>
          <w:rFonts w:asciiTheme="minorHAnsi" w:hAnsiTheme="minorHAnsi" w:cstheme="minorHAnsi"/>
          <w:color w:val="222222"/>
          <w:sz w:val="20"/>
          <w:szCs w:val="20"/>
          <w:lang w:val="sr-Latn-RS"/>
        </w:rPr>
        <w:t>-</w:t>
      </w:r>
      <w:r w:rsidR="00354103" w:rsidRPr="00F62B54">
        <w:rPr>
          <w:rFonts w:asciiTheme="minorHAnsi" w:hAnsiTheme="minorHAnsi" w:cstheme="minorHAnsi"/>
          <w:color w:val="222222"/>
          <w:sz w:val="20"/>
          <w:szCs w:val="20"/>
          <w:lang w:val="sr-Latn-RS"/>
        </w:rPr>
        <w:t>Connerton, P</w:t>
      </w:r>
      <w:r w:rsidR="00C567F3">
        <w:rPr>
          <w:rFonts w:asciiTheme="minorHAnsi" w:hAnsiTheme="minorHAnsi" w:cstheme="minorHAnsi"/>
          <w:color w:val="222222"/>
          <w:sz w:val="20"/>
          <w:szCs w:val="20"/>
          <w:lang w:val="sr-Latn-RS"/>
        </w:rPr>
        <w:t>aul. 1989</w:t>
      </w:r>
      <w:r w:rsidR="00354103" w:rsidRPr="00F62B54">
        <w:rPr>
          <w:rFonts w:asciiTheme="minorHAnsi" w:hAnsiTheme="minorHAnsi" w:cstheme="minorHAnsi"/>
          <w:color w:val="222222"/>
          <w:sz w:val="20"/>
          <w:szCs w:val="20"/>
          <w:lang w:val="sr-Latn-RS"/>
        </w:rPr>
        <w:t>. How societies remember.</w:t>
      </w:r>
      <w:r w:rsidR="00C567F3">
        <w:rPr>
          <w:rFonts w:asciiTheme="minorHAnsi" w:hAnsiTheme="minorHAnsi" w:cstheme="minorHAnsi"/>
          <w:color w:val="222222"/>
          <w:sz w:val="20"/>
          <w:szCs w:val="20"/>
          <w:lang w:val="sr-Latn-RS"/>
        </w:rPr>
        <w:t xml:space="preserve"> Cambrige University Press.</w:t>
      </w:r>
    </w:p>
    <w:p w14:paraId="14764C3F" w14:textId="77777777" w:rsidR="00627A1C" w:rsidRDefault="00627A1C" w:rsidP="008305DF">
      <w:pPr>
        <w:jc w:val="both"/>
        <w:rPr>
          <w:rFonts w:asciiTheme="minorHAnsi" w:hAnsiTheme="minorHAnsi" w:cstheme="minorHAnsi"/>
          <w:color w:val="222222"/>
          <w:sz w:val="20"/>
          <w:szCs w:val="20"/>
          <w:lang w:val="sr-Latn-RS"/>
        </w:rPr>
      </w:pPr>
    </w:p>
    <w:p w14:paraId="55F74768" w14:textId="19E8828F" w:rsidR="00627A1C" w:rsidRPr="00F62B54" w:rsidRDefault="00627A1C" w:rsidP="008305DF">
      <w:pPr>
        <w:jc w:val="both"/>
        <w:rPr>
          <w:rFonts w:asciiTheme="minorHAnsi" w:hAnsiTheme="minorHAnsi" w:cstheme="minorHAnsi"/>
          <w:color w:val="222222"/>
          <w:sz w:val="20"/>
          <w:szCs w:val="20"/>
          <w:lang w:val="sr-Latn-RS"/>
        </w:rPr>
      </w:pPr>
      <w:r>
        <w:rPr>
          <w:rFonts w:asciiTheme="minorHAnsi" w:hAnsiTheme="minorHAnsi" w:cstheme="minorHAnsi"/>
          <w:color w:val="222222"/>
          <w:sz w:val="20"/>
          <w:szCs w:val="20"/>
          <w:lang w:val="sr-Latn-RS"/>
        </w:rPr>
        <w:t>-Horkheimer, Max and Theodor Adorno. 2002. Dialectic of Enlightenment. Stanford university Press.</w:t>
      </w:r>
    </w:p>
    <w:p w14:paraId="22DE17D1" w14:textId="77777777" w:rsidR="002B5DD9" w:rsidRDefault="002B5DD9" w:rsidP="002B5DD9">
      <w:pPr>
        <w:jc w:val="both"/>
        <w:rPr>
          <w:rFonts w:asciiTheme="minorHAnsi" w:hAnsiTheme="minorHAnsi" w:cstheme="minorHAnsi"/>
          <w:color w:val="222222"/>
          <w:sz w:val="20"/>
          <w:szCs w:val="20"/>
          <w:lang w:val="sr-Latn-RS"/>
        </w:rPr>
      </w:pPr>
    </w:p>
    <w:p w14:paraId="43D72485" w14:textId="4A726D76" w:rsidR="002B5DD9" w:rsidRPr="002B5DD9" w:rsidRDefault="002B5DD9" w:rsidP="002B5DD9">
      <w:pPr>
        <w:jc w:val="both"/>
        <w:rPr>
          <w:rFonts w:asciiTheme="minorHAnsi" w:hAnsiTheme="minorHAnsi" w:cstheme="minorHAnsi"/>
          <w:color w:val="222222"/>
          <w:sz w:val="20"/>
          <w:szCs w:val="20"/>
          <w:lang w:val="sr-Latn-RS"/>
        </w:rPr>
      </w:pPr>
      <w:r>
        <w:rPr>
          <w:rFonts w:asciiTheme="minorHAnsi" w:hAnsiTheme="minorHAnsi" w:cstheme="minorHAnsi"/>
          <w:color w:val="222222"/>
          <w:sz w:val="20"/>
          <w:szCs w:val="20"/>
          <w:lang w:val="sr-Latn-RS"/>
        </w:rPr>
        <w:t>-</w:t>
      </w:r>
      <w:r w:rsidRPr="002B5DD9">
        <w:rPr>
          <w:rFonts w:asciiTheme="minorHAnsi" w:hAnsiTheme="minorHAnsi" w:cstheme="minorHAnsi"/>
          <w:color w:val="222222"/>
          <w:sz w:val="20"/>
          <w:szCs w:val="20"/>
          <w:lang w:val="sr-Latn-RS"/>
        </w:rPr>
        <w:t>Linardatos,</w:t>
      </w:r>
      <w:r>
        <w:rPr>
          <w:rFonts w:asciiTheme="minorHAnsi" w:hAnsiTheme="minorHAnsi" w:cstheme="minorHAnsi"/>
          <w:color w:val="222222"/>
          <w:sz w:val="20"/>
          <w:szCs w:val="20"/>
          <w:lang w:val="sr-Latn-RS"/>
        </w:rPr>
        <w:t xml:space="preserve"> P;</w:t>
      </w:r>
      <w:r w:rsidRPr="002B5DD9">
        <w:rPr>
          <w:rFonts w:asciiTheme="minorHAnsi" w:hAnsiTheme="minorHAnsi" w:cstheme="minorHAnsi"/>
          <w:color w:val="222222"/>
          <w:sz w:val="20"/>
          <w:szCs w:val="20"/>
          <w:lang w:val="sr-Latn-RS"/>
        </w:rPr>
        <w:t xml:space="preserve"> V. Papastefanopoulos</w:t>
      </w:r>
      <w:r>
        <w:rPr>
          <w:rFonts w:asciiTheme="minorHAnsi" w:hAnsiTheme="minorHAnsi" w:cstheme="minorHAnsi"/>
          <w:color w:val="222222"/>
          <w:sz w:val="20"/>
          <w:szCs w:val="20"/>
          <w:lang w:val="sr-Latn-RS"/>
        </w:rPr>
        <w:t>;</w:t>
      </w:r>
      <w:r w:rsidRPr="002B5DD9">
        <w:rPr>
          <w:rFonts w:asciiTheme="minorHAnsi" w:hAnsiTheme="minorHAnsi" w:cstheme="minorHAnsi"/>
          <w:color w:val="222222"/>
          <w:sz w:val="20"/>
          <w:szCs w:val="20"/>
          <w:lang w:val="sr-Latn-RS"/>
        </w:rPr>
        <w:t xml:space="preserve"> and S. Kotsiantis. 2020. “Explainable ai: A review of machine learning interpretability methods.”Entropy,23, 1, 18</w:t>
      </w:r>
      <w:r>
        <w:rPr>
          <w:rFonts w:asciiTheme="minorHAnsi" w:hAnsiTheme="minorHAnsi" w:cstheme="minorHAnsi"/>
          <w:color w:val="222222"/>
          <w:sz w:val="20"/>
          <w:szCs w:val="20"/>
          <w:lang w:val="sr-Latn-RS"/>
        </w:rPr>
        <w:t>.</w:t>
      </w:r>
    </w:p>
    <w:p w14:paraId="5A888EB2" w14:textId="77777777" w:rsidR="002B5DD9" w:rsidRPr="00F62B54" w:rsidRDefault="002B5DD9" w:rsidP="008305DF">
      <w:pPr>
        <w:jc w:val="both"/>
        <w:rPr>
          <w:rFonts w:asciiTheme="minorHAnsi" w:hAnsiTheme="minorHAnsi" w:cstheme="minorHAnsi"/>
          <w:color w:val="222222"/>
          <w:sz w:val="20"/>
          <w:szCs w:val="20"/>
          <w:lang w:val="sr-Latn-RS"/>
        </w:rPr>
      </w:pPr>
    </w:p>
    <w:p w14:paraId="573D4E88" w14:textId="6EFFE22A" w:rsidR="002B5DD9" w:rsidRDefault="002B5DD9" w:rsidP="008305DF">
      <w:pPr>
        <w:jc w:val="both"/>
        <w:rPr>
          <w:rFonts w:asciiTheme="minorHAnsi" w:hAnsiTheme="minorHAnsi" w:cstheme="minorHAnsi"/>
          <w:color w:val="222222"/>
          <w:sz w:val="20"/>
          <w:szCs w:val="20"/>
          <w:lang w:val="sr-Latn-RS"/>
        </w:rPr>
      </w:pPr>
      <w:r>
        <w:rPr>
          <w:rFonts w:asciiTheme="minorHAnsi" w:hAnsiTheme="minorHAnsi" w:cstheme="minorHAnsi"/>
          <w:color w:val="222222"/>
          <w:sz w:val="20"/>
          <w:szCs w:val="20"/>
          <w:lang w:val="sr-Latn-RS"/>
        </w:rPr>
        <w:t>-</w:t>
      </w:r>
      <w:r w:rsidR="00354103" w:rsidRPr="00F62B54">
        <w:rPr>
          <w:rFonts w:asciiTheme="minorHAnsi" w:hAnsiTheme="minorHAnsi" w:cstheme="minorHAnsi"/>
          <w:color w:val="222222"/>
          <w:sz w:val="20"/>
          <w:szCs w:val="20"/>
          <w:lang w:val="sr-Latn-RS"/>
        </w:rPr>
        <w:t xml:space="preserve">Merleau Ponty, M. </w:t>
      </w:r>
      <w:r w:rsidR="00627A1C" w:rsidRPr="00627A1C">
        <w:rPr>
          <w:rFonts w:asciiTheme="minorHAnsi" w:hAnsiTheme="minorHAnsi" w:cstheme="minorHAnsi"/>
          <w:color w:val="222222"/>
          <w:sz w:val="20"/>
          <w:szCs w:val="20"/>
          <w:lang w:val="sr-Latn-RS"/>
        </w:rPr>
        <w:t>Phenomenology of Perception</w:t>
      </w:r>
      <w:r w:rsidR="00627A1C">
        <w:rPr>
          <w:rFonts w:asciiTheme="minorHAnsi" w:hAnsiTheme="minorHAnsi" w:cstheme="minorHAnsi"/>
          <w:color w:val="222222"/>
          <w:sz w:val="20"/>
          <w:szCs w:val="20"/>
          <w:lang w:val="sr-Latn-RS"/>
        </w:rPr>
        <w:t xml:space="preserve">. 1962. </w:t>
      </w:r>
      <w:r w:rsidR="00627A1C" w:rsidRPr="00627A1C">
        <w:rPr>
          <w:rFonts w:asciiTheme="minorHAnsi" w:hAnsiTheme="minorHAnsi" w:cstheme="minorHAnsi"/>
          <w:color w:val="222222"/>
          <w:sz w:val="20"/>
          <w:szCs w:val="20"/>
          <w:lang w:val="sr-Latn-RS"/>
        </w:rPr>
        <w:t>New York: Humanities Press, and London: Routledge &amp; Kegan Paul</w:t>
      </w:r>
      <w:r w:rsidR="00CE7DF2">
        <w:rPr>
          <w:rFonts w:asciiTheme="minorHAnsi" w:hAnsiTheme="minorHAnsi" w:cstheme="minorHAnsi"/>
          <w:color w:val="222222"/>
          <w:sz w:val="20"/>
          <w:szCs w:val="20"/>
          <w:lang w:val="sr-Latn-RS"/>
        </w:rPr>
        <w:t>.</w:t>
      </w:r>
    </w:p>
    <w:p w14:paraId="7ABDABCA" w14:textId="77777777" w:rsidR="00CE7DF2" w:rsidRDefault="00CE7DF2" w:rsidP="008305DF">
      <w:pPr>
        <w:jc w:val="both"/>
        <w:rPr>
          <w:rFonts w:asciiTheme="minorHAnsi" w:hAnsiTheme="minorHAnsi" w:cstheme="minorHAnsi"/>
          <w:color w:val="222222"/>
          <w:sz w:val="20"/>
          <w:szCs w:val="20"/>
          <w:lang w:val="sr-Latn-RS"/>
        </w:rPr>
      </w:pPr>
    </w:p>
    <w:p w14:paraId="26DC41A6" w14:textId="77777777" w:rsidR="002B5DD9" w:rsidRPr="002B5DD9" w:rsidRDefault="002B5DD9" w:rsidP="002B5DD9">
      <w:pPr>
        <w:jc w:val="both"/>
        <w:rPr>
          <w:rFonts w:asciiTheme="minorHAnsi" w:hAnsiTheme="minorHAnsi" w:cstheme="minorHAnsi"/>
          <w:color w:val="222222"/>
          <w:sz w:val="20"/>
          <w:szCs w:val="20"/>
          <w:lang w:val="sr-Latn-RS"/>
        </w:rPr>
      </w:pPr>
      <w:r>
        <w:rPr>
          <w:rFonts w:asciiTheme="minorHAnsi" w:hAnsiTheme="minorHAnsi" w:cstheme="minorHAnsi"/>
          <w:color w:val="222222"/>
          <w:sz w:val="20"/>
          <w:szCs w:val="20"/>
          <w:lang w:val="sr-Latn-RS"/>
        </w:rPr>
        <w:t>-</w:t>
      </w:r>
      <w:r w:rsidRPr="002B5DD9">
        <w:rPr>
          <w:rFonts w:asciiTheme="minorHAnsi" w:hAnsiTheme="minorHAnsi" w:cstheme="minorHAnsi"/>
          <w:color w:val="222222"/>
          <w:sz w:val="20"/>
          <w:szCs w:val="20"/>
          <w:lang w:val="sr-Latn-RS"/>
        </w:rPr>
        <w:t xml:space="preserve">Murdoch, </w:t>
      </w:r>
      <w:r>
        <w:rPr>
          <w:rFonts w:asciiTheme="minorHAnsi" w:hAnsiTheme="minorHAnsi" w:cstheme="minorHAnsi"/>
          <w:color w:val="222222"/>
          <w:sz w:val="20"/>
          <w:szCs w:val="20"/>
          <w:lang w:val="sr-Latn-RS"/>
        </w:rPr>
        <w:t xml:space="preserve"> W.J; </w:t>
      </w:r>
      <w:r w:rsidRPr="002B5DD9">
        <w:rPr>
          <w:rFonts w:asciiTheme="minorHAnsi" w:hAnsiTheme="minorHAnsi" w:cstheme="minorHAnsi"/>
          <w:color w:val="222222"/>
          <w:sz w:val="20"/>
          <w:szCs w:val="20"/>
          <w:lang w:val="sr-Latn-RS"/>
        </w:rPr>
        <w:t>C. Singh</w:t>
      </w:r>
      <w:r>
        <w:rPr>
          <w:rFonts w:asciiTheme="minorHAnsi" w:hAnsiTheme="minorHAnsi" w:cstheme="minorHAnsi"/>
          <w:color w:val="222222"/>
          <w:sz w:val="20"/>
          <w:szCs w:val="20"/>
          <w:lang w:val="sr-Latn-RS"/>
        </w:rPr>
        <w:t>;</w:t>
      </w:r>
      <w:r w:rsidRPr="002B5DD9">
        <w:rPr>
          <w:rFonts w:asciiTheme="minorHAnsi" w:hAnsiTheme="minorHAnsi" w:cstheme="minorHAnsi"/>
          <w:color w:val="222222"/>
          <w:sz w:val="20"/>
          <w:szCs w:val="20"/>
          <w:lang w:val="sr-Latn-RS"/>
        </w:rPr>
        <w:t xml:space="preserve"> K. Kumbier</w:t>
      </w:r>
      <w:r>
        <w:rPr>
          <w:rFonts w:asciiTheme="minorHAnsi" w:hAnsiTheme="minorHAnsi" w:cstheme="minorHAnsi"/>
          <w:color w:val="222222"/>
          <w:sz w:val="20"/>
          <w:szCs w:val="20"/>
          <w:lang w:val="sr-Latn-RS"/>
        </w:rPr>
        <w:t>;</w:t>
      </w:r>
      <w:r w:rsidRPr="002B5DD9">
        <w:rPr>
          <w:rFonts w:asciiTheme="minorHAnsi" w:hAnsiTheme="minorHAnsi" w:cstheme="minorHAnsi"/>
          <w:color w:val="222222"/>
          <w:sz w:val="20"/>
          <w:szCs w:val="20"/>
          <w:lang w:val="sr-Latn-RS"/>
        </w:rPr>
        <w:t xml:space="preserve"> R. Abbasi-Asl</w:t>
      </w:r>
      <w:r>
        <w:rPr>
          <w:rFonts w:asciiTheme="minorHAnsi" w:hAnsiTheme="minorHAnsi" w:cstheme="minorHAnsi"/>
          <w:color w:val="222222"/>
          <w:sz w:val="20"/>
          <w:szCs w:val="20"/>
          <w:lang w:val="sr-Latn-RS"/>
        </w:rPr>
        <w:t>;</w:t>
      </w:r>
      <w:r w:rsidRPr="002B5DD9">
        <w:rPr>
          <w:rFonts w:asciiTheme="minorHAnsi" w:hAnsiTheme="minorHAnsi" w:cstheme="minorHAnsi"/>
          <w:color w:val="222222"/>
          <w:sz w:val="20"/>
          <w:szCs w:val="20"/>
          <w:lang w:val="sr-Latn-RS"/>
        </w:rPr>
        <w:t xml:space="preserve"> and B. Yu. 2019. “Definitions, methods, and applications in interpretable machine learning.”Proceedings of the National Academy of Sciences, 116, 44, 22071–22080.</w:t>
      </w:r>
    </w:p>
    <w:p w14:paraId="2FE2B23B" w14:textId="77777777" w:rsidR="002B5DD9" w:rsidRPr="00F62B54" w:rsidRDefault="002B5DD9" w:rsidP="008305DF">
      <w:pPr>
        <w:jc w:val="both"/>
        <w:rPr>
          <w:rFonts w:asciiTheme="minorHAnsi" w:hAnsiTheme="minorHAnsi" w:cstheme="minorHAnsi"/>
          <w:color w:val="222222"/>
          <w:sz w:val="20"/>
          <w:szCs w:val="20"/>
          <w:lang w:val="sr-Latn-RS"/>
        </w:rPr>
      </w:pPr>
    </w:p>
    <w:p w14:paraId="2FF5E4C9" w14:textId="29467BB2" w:rsidR="002B5DD9" w:rsidRDefault="002B5DD9" w:rsidP="002B5DD9">
      <w:pPr>
        <w:jc w:val="both"/>
        <w:rPr>
          <w:rFonts w:asciiTheme="minorHAnsi" w:hAnsiTheme="minorHAnsi" w:cstheme="minorHAnsi"/>
          <w:color w:val="222222"/>
          <w:sz w:val="20"/>
          <w:szCs w:val="20"/>
          <w:lang w:val="sr-Latn-RS"/>
        </w:rPr>
      </w:pPr>
      <w:r>
        <w:rPr>
          <w:rFonts w:asciiTheme="minorHAnsi" w:hAnsiTheme="minorHAnsi" w:cstheme="minorHAnsi"/>
          <w:color w:val="222222"/>
          <w:sz w:val="20"/>
          <w:szCs w:val="20"/>
          <w:lang w:val="sr-Latn-RS"/>
        </w:rPr>
        <w:t>-</w:t>
      </w:r>
      <w:r w:rsidRPr="00F62B54">
        <w:rPr>
          <w:rFonts w:asciiTheme="minorHAnsi" w:hAnsiTheme="minorHAnsi" w:cstheme="minorHAnsi"/>
          <w:color w:val="222222"/>
          <w:sz w:val="20"/>
          <w:szCs w:val="20"/>
          <w:lang w:val="sr-Latn-RS"/>
        </w:rPr>
        <w:t>Pallasmaa, J. The eyes of skin</w:t>
      </w:r>
      <w:r w:rsidR="00CE7DF2">
        <w:rPr>
          <w:rFonts w:asciiTheme="minorHAnsi" w:hAnsiTheme="minorHAnsi" w:cstheme="minorHAnsi"/>
          <w:color w:val="222222"/>
          <w:sz w:val="20"/>
          <w:szCs w:val="20"/>
          <w:lang w:val="sr-Latn-RS"/>
        </w:rPr>
        <w:t>. 2005</w:t>
      </w:r>
      <w:r w:rsidRPr="00F62B54">
        <w:rPr>
          <w:rFonts w:asciiTheme="minorHAnsi" w:hAnsiTheme="minorHAnsi" w:cstheme="minorHAnsi"/>
          <w:color w:val="222222"/>
          <w:sz w:val="20"/>
          <w:szCs w:val="20"/>
          <w:lang w:val="sr-Latn-RS"/>
        </w:rPr>
        <w:t>.</w:t>
      </w:r>
      <w:r w:rsidR="00CE7DF2">
        <w:rPr>
          <w:rFonts w:asciiTheme="minorHAnsi" w:hAnsiTheme="minorHAnsi" w:cstheme="minorHAnsi"/>
          <w:color w:val="222222"/>
          <w:sz w:val="20"/>
          <w:szCs w:val="20"/>
          <w:lang w:val="sr-Latn-RS"/>
        </w:rPr>
        <w:t xml:space="preserve"> </w:t>
      </w:r>
      <w:r w:rsidR="00CE7DF2" w:rsidRPr="00CE7DF2">
        <w:rPr>
          <w:rFonts w:asciiTheme="minorHAnsi" w:hAnsiTheme="minorHAnsi" w:cstheme="minorHAnsi"/>
          <w:color w:val="222222"/>
          <w:sz w:val="20"/>
          <w:szCs w:val="20"/>
          <w:lang w:val="sr-Latn-RS"/>
        </w:rPr>
        <w:t>Chichester, West Sussex</w:t>
      </w:r>
      <w:r w:rsidR="00CE7DF2">
        <w:rPr>
          <w:rFonts w:asciiTheme="minorHAnsi" w:hAnsiTheme="minorHAnsi" w:cstheme="minorHAnsi"/>
          <w:color w:val="222222"/>
          <w:sz w:val="20"/>
          <w:szCs w:val="20"/>
          <w:lang w:val="sr-Latn-RS"/>
        </w:rPr>
        <w:t xml:space="preserve">: John Wiley and Sons. </w:t>
      </w:r>
    </w:p>
    <w:p w14:paraId="771E3D51" w14:textId="77777777" w:rsidR="002B5DD9" w:rsidRDefault="002B5DD9" w:rsidP="002B5DD9">
      <w:pPr>
        <w:jc w:val="both"/>
        <w:rPr>
          <w:rFonts w:asciiTheme="minorHAnsi" w:hAnsiTheme="minorHAnsi" w:cstheme="minorHAnsi"/>
          <w:color w:val="222222"/>
          <w:sz w:val="20"/>
          <w:szCs w:val="20"/>
          <w:lang w:val="sr-Latn-RS"/>
        </w:rPr>
      </w:pPr>
    </w:p>
    <w:p w14:paraId="0B842F1F" w14:textId="578BFD79" w:rsidR="002B5DD9" w:rsidRPr="002B5DD9" w:rsidRDefault="002B5DD9" w:rsidP="002B5DD9">
      <w:pPr>
        <w:jc w:val="both"/>
        <w:rPr>
          <w:rFonts w:asciiTheme="minorHAnsi" w:hAnsiTheme="minorHAnsi" w:cstheme="minorHAnsi"/>
          <w:color w:val="222222"/>
          <w:sz w:val="20"/>
          <w:szCs w:val="20"/>
          <w:lang w:val="sr-Latn-RS"/>
        </w:rPr>
      </w:pPr>
      <w:r>
        <w:rPr>
          <w:rFonts w:asciiTheme="minorHAnsi" w:hAnsiTheme="minorHAnsi" w:cstheme="minorHAnsi"/>
          <w:sz w:val="20"/>
          <w:szCs w:val="20"/>
        </w:rPr>
        <w:t>-</w:t>
      </w:r>
      <w:r w:rsidRPr="002B5DD9">
        <w:rPr>
          <w:rFonts w:asciiTheme="minorHAnsi" w:hAnsiTheme="minorHAnsi" w:cstheme="minorHAnsi"/>
          <w:sz w:val="20"/>
          <w:szCs w:val="20"/>
        </w:rPr>
        <w:t>Relph</w:t>
      </w:r>
      <w:r w:rsidR="0076391C">
        <w:rPr>
          <w:rFonts w:asciiTheme="minorHAnsi" w:hAnsiTheme="minorHAnsi" w:cstheme="minorHAnsi"/>
          <w:sz w:val="20"/>
          <w:szCs w:val="20"/>
        </w:rPr>
        <w:t xml:space="preserve">, Edward. </w:t>
      </w:r>
      <w:r w:rsidR="00C27E4E">
        <w:rPr>
          <w:rFonts w:asciiTheme="minorHAnsi" w:hAnsiTheme="minorHAnsi" w:cstheme="minorHAnsi"/>
          <w:sz w:val="20"/>
          <w:szCs w:val="20"/>
        </w:rPr>
        <w:t xml:space="preserve">1976. </w:t>
      </w:r>
      <w:r w:rsidR="00D150F6" w:rsidRPr="00C27E4E">
        <w:rPr>
          <w:rFonts w:asciiTheme="minorHAnsi" w:hAnsiTheme="minorHAnsi" w:cstheme="minorHAnsi"/>
          <w:sz w:val="20"/>
          <w:szCs w:val="20"/>
        </w:rPr>
        <w:t>Place and Placelessness</w:t>
      </w:r>
      <w:r w:rsidR="00C27E4E" w:rsidRPr="00C27E4E">
        <w:rPr>
          <w:rFonts w:asciiTheme="minorHAnsi" w:hAnsiTheme="minorHAnsi" w:cstheme="minorHAnsi"/>
          <w:sz w:val="20"/>
          <w:szCs w:val="20"/>
        </w:rPr>
        <w:t>.</w:t>
      </w:r>
      <w:r w:rsidR="00C27E4E">
        <w:rPr>
          <w:rFonts w:asciiTheme="minorHAnsi" w:hAnsiTheme="minorHAnsi" w:cstheme="minorHAnsi"/>
          <w:sz w:val="20"/>
          <w:szCs w:val="20"/>
        </w:rPr>
        <w:t xml:space="preserve"> London: </w:t>
      </w:r>
      <w:r w:rsidR="00C27E4E" w:rsidRPr="00C27E4E">
        <w:rPr>
          <w:rFonts w:asciiTheme="minorHAnsi" w:hAnsiTheme="minorHAnsi" w:cstheme="minorHAnsi"/>
          <w:sz w:val="20"/>
          <w:szCs w:val="20"/>
        </w:rPr>
        <w:t>Pion</w:t>
      </w:r>
      <w:r w:rsidR="00C27E4E">
        <w:rPr>
          <w:rFonts w:asciiTheme="minorHAnsi" w:hAnsiTheme="minorHAnsi" w:cstheme="minorHAnsi"/>
          <w:sz w:val="20"/>
          <w:szCs w:val="20"/>
        </w:rPr>
        <w:t>.</w:t>
      </w:r>
    </w:p>
    <w:p w14:paraId="276E2C10" w14:textId="77777777" w:rsidR="002B5DD9" w:rsidRDefault="002B5DD9" w:rsidP="002B5DD9">
      <w:pPr>
        <w:jc w:val="both"/>
        <w:rPr>
          <w:rFonts w:asciiTheme="minorHAnsi" w:hAnsiTheme="minorHAnsi" w:cstheme="minorHAnsi"/>
          <w:color w:val="222222"/>
          <w:sz w:val="20"/>
          <w:szCs w:val="20"/>
          <w:lang w:val="sr-Latn-RS"/>
        </w:rPr>
      </w:pPr>
    </w:p>
    <w:p w14:paraId="7D60E3D1" w14:textId="0756C91E" w:rsidR="002B5DD9" w:rsidRDefault="002B5DD9" w:rsidP="002B5DD9">
      <w:pPr>
        <w:jc w:val="both"/>
        <w:rPr>
          <w:rFonts w:asciiTheme="minorHAnsi" w:hAnsiTheme="minorHAnsi" w:cstheme="minorHAnsi"/>
          <w:color w:val="222222"/>
          <w:sz w:val="20"/>
          <w:szCs w:val="20"/>
          <w:lang w:val="sr-Latn-RS"/>
        </w:rPr>
      </w:pPr>
      <w:r>
        <w:rPr>
          <w:rFonts w:asciiTheme="minorHAnsi" w:hAnsiTheme="minorHAnsi" w:cstheme="minorHAnsi"/>
          <w:color w:val="222222"/>
          <w:sz w:val="20"/>
          <w:szCs w:val="20"/>
          <w:lang w:val="sr-Latn-RS"/>
        </w:rPr>
        <w:t>-</w:t>
      </w:r>
      <w:r w:rsidRPr="002B5DD9">
        <w:rPr>
          <w:rFonts w:asciiTheme="minorHAnsi" w:hAnsiTheme="minorHAnsi" w:cstheme="minorHAnsi"/>
          <w:color w:val="222222"/>
          <w:sz w:val="20"/>
          <w:szCs w:val="20"/>
          <w:lang w:val="sr-Latn-RS"/>
        </w:rPr>
        <w:t xml:space="preserve">Shati, Pouya; Yuliang Song; Eldan Cohen; Sheila A. McIlraith (2025). Optimal Decision Trees for Interpretable and Constrained Clustering. In Journal of Artificial Intelligence Research, Vol. 84. DOI: </w:t>
      </w:r>
      <w:hyperlink r:id="rId18" w:history="1">
        <w:r w:rsidRPr="00C81C2B">
          <w:rPr>
            <w:rStyle w:val="Hyperlink"/>
            <w:rFonts w:asciiTheme="minorHAnsi" w:hAnsiTheme="minorHAnsi" w:cstheme="minorHAnsi"/>
            <w:sz w:val="20"/>
            <w:szCs w:val="20"/>
            <w:lang w:val="sr-Latn-RS"/>
          </w:rPr>
          <w:t>https://doi.org/10.1613/jair.1.18144</w:t>
        </w:r>
      </w:hyperlink>
      <w:r>
        <w:rPr>
          <w:rFonts w:asciiTheme="minorHAnsi" w:hAnsiTheme="minorHAnsi" w:cstheme="minorHAnsi"/>
          <w:color w:val="222222"/>
          <w:sz w:val="20"/>
          <w:szCs w:val="20"/>
          <w:lang w:val="sr-Latn-RS"/>
        </w:rPr>
        <w:t>.</w:t>
      </w:r>
    </w:p>
    <w:p w14:paraId="22C9D34D" w14:textId="77777777" w:rsidR="002B5DD9" w:rsidRPr="002B5DD9" w:rsidRDefault="002B5DD9" w:rsidP="002B5DD9">
      <w:pPr>
        <w:jc w:val="both"/>
        <w:rPr>
          <w:rFonts w:asciiTheme="minorHAnsi" w:hAnsiTheme="minorHAnsi" w:cstheme="minorHAnsi"/>
          <w:color w:val="222222"/>
          <w:sz w:val="20"/>
          <w:szCs w:val="20"/>
          <w:lang w:val="sr-Latn-RS"/>
        </w:rPr>
      </w:pPr>
    </w:p>
    <w:p w14:paraId="2E71101F" w14:textId="77777777" w:rsidR="002B5DD9" w:rsidRDefault="002B5DD9" w:rsidP="002B5DD9">
      <w:pPr>
        <w:jc w:val="both"/>
        <w:rPr>
          <w:rFonts w:asciiTheme="minorHAnsi" w:hAnsiTheme="minorHAnsi" w:cstheme="minorHAnsi"/>
          <w:color w:val="222222"/>
          <w:sz w:val="20"/>
          <w:szCs w:val="20"/>
          <w:lang w:val="sr-Latn-RS"/>
        </w:rPr>
      </w:pPr>
      <w:r>
        <w:rPr>
          <w:rFonts w:asciiTheme="minorHAnsi" w:hAnsiTheme="minorHAnsi" w:cstheme="minorHAnsi"/>
          <w:color w:val="222222"/>
          <w:sz w:val="20"/>
          <w:szCs w:val="20"/>
          <w:lang w:val="sr-Latn-RS"/>
        </w:rPr>
        <w:t>-</w:t>
      </w:r>
      <w:r w:rsidRPr="002B5DD9">
        <w:rPr>
          <w:rFonts w:asciiTheme="minorHAnsi" w:hAnsiTheme="minorHAnsi" w:cstheme="minorHAnsi"/>
          <w:color w:val="222222"/>
          <w:sz w:val="20"/>
          <w:szCs w:val="20"/>
          <w:lang w:val="sr-Latn-RS"/>
        </w:rPr>
        <w:t>Shalev-Shwartz</w:t>
      </w:r>
      <w:r>
        <w:rPr>
          <w:rFonts w:asciiTheme="minorHAnsi" w:hAnsiTheme="minorHAnsi" w:cstheme="minorHAnsi"/>
          <w:color w:val="222222"/>
          <w:sz w:val="20"/>
          <w:szCs w:val="20"/>
          <w:lang w:val="sr-Latn-RS"/>
        </w:rPr>
        <w:t xml:space="preserve"> S.</w:t>
      </w:r>
      <w:r w:rsidRPr="002B5DD9">
        <w:rPr>
          <w:rFonts w:asciiTheme="minorHAnsi" w:hAnsiTheme="minorHAnsi" w:cstheme="minorHAnsi"/>
          <w:color w:val="222222"/>
          <w:sz w:val="20"/>
          <w:szCs w:val="20"/>
          <w:lang w:val="sr-Latn-RS"/>
        </w:rPr>
        <w:t xml:space="preserve"> and S. Ben-David. 2014.Understanding machine learning: From theory to algorithms. Cambridge university press</w:t>
      </w:r>
    </w:p>
    <w:p w14:paraId="63FEAA56" w14:textId="4DDFA1AA" w:rsidR="002B5DD9" w:rsidRDefault="002B5DD9" w:rsidP="002B5DD9">
      <w:pPr>
        <w:jc w:val="both"/>
        <w:rPr>
          <w:rFonts w:asciiTheme="minorHAnsi" w:hAnsiTheme="minorHAnsi" w:cstheme="minorHAnsi"/>
          <w:color w:val="222222"/>
          <w:sz w:val="20"/>
          <w:szCs w:val="20"/>
          <w:lang w:val="sr-Latn-RS"/>
        </w:rPr>
      </w:pPr>
      <w:r>
        <w:rPr>
          <w:rFonts w:asciiTheme="minorHAnsi" w:hAnsiTheme="minorHAnsi" w:cstheme="minorHAnsi"/>
          <w:color w:val="222222"/>
          <w:sz w:val="20"/>
          <w:szCs w:val="20"/>
          <w:lang w:val="sr-Latn-RS"/>
        </w:rPr>
        <w:t>.</w:t>
      </w:r>
    </w:p>
    <w:p w14:paraId="03854731" w14:textId="5AB2032D" w:rsidR="002B5DD9" w:rsidRDefault="002B5DD9" w:rsidP="002B5DD9">
      <w:pPr>
        <w:jc w:val="both"/>
        <w:rPr>
          <w:rFonts w:asciiTheme="minorHAnsi" w:hAnsiTheme="minorHAnsi" w:cstheme="minorHAnsi"/>
          <w:color w:val="222222"/>
          <w:sz w:val="20"/>
          <w:szCs w:val="20"/>
          <w:lang w:val="sr-Latn-RS"/>
        </w:rPr>
      </w:pPr>
      <w:r>
        <w:rPr>
          <w:rFonts w:asciiTheme="minorHAnsi" w:hAnsiTheme="minorHAnsi" w:cstheme="minorHAnsi"/>
          <w:color w:val="222222"/>
          <w:sz w:val="20"/>
          <w:szCs w:val="20"/>
          <w:lang w:val="sr-Latn-RS"/>
        </w:rPr>
        <w:t>-</w:t>
      </w:r>
      <w:r w:rsidRPr="002B5DD9">
        <w:rPr>
          <w:rFonts w:asciiTheme="minorHAnsi" w:hAnsiTheme="minorHAnsi" w:cstheme="minorHAnsi"/>
          <w:color w:val="222222"/>
          <w:sz w:val="20"/>
          <w:szCs w:val="20"/>
          <w:lang w:val="sr-Latn-RS"/>
        </w:rPr>
        <w:t xml:space="preserve">T’kindt </w:t>
      </w:r>
      <w:r>
        <w:rPr>
          <w:rFonts w:asciiTheme="minorHAnsi" w:hAnsiTheme="minorHAnsi" w:cstheme="minorHAnsi"/>
          <w:color w:val="222222"/>
          <w:sz w:val="20"/>
          <w:szCs w:val="20"/>
          <w:lang w:val="sr-Latn-RS"/>
        </w:rPr>
        <w:t xml:space="preserve">V. </w:t>
      </w:r>
      <w:r w:rsidRPr="002B5DD9">
        <w:rPr>
          <w:rFonts w:asciiTheme="minorHAnsi" w:hAnsiTheme="minorHAnsi" w:cstheme="minorHAnsi"/>
          <w:color w:val="222222"/>
          <w:sz w:val="20"/>
          <w:szCs w:val="20"/>
          <w:lang w:val="sr-Latn-RS"/>
        </w:rPr>
        <w:t>and J.-C. Billaut. 2006.</w:t>
      </w:r>
      <w:r>
        <w:rPr>
          <w:rFonts w:asciiTheme="minorHAnsi" w:hAnsiTheme="minorHAnsi" w:cstheme="minorHAnsi"/>
          <w:color w:val="222222"/>
          <w:sz w:val="20"/>
          <w:szCs w:val="20"/>
          <w:lang w:val="sr-Latn-RS"/>
        </w:rPr>
        <w:t xml:space="preserve"> </w:t>
      </w:r>
      <w:r w:rsidRPr="002B5DD9">
        <w:rPr>
          <w:rFonts w:asciiTheme="minorHAnsi" w:hAnsiTheme="minorHAnsi" w:cstheme="minorHAnsi"/>
          <w:color w:val="222222"/>
          <w:sz w:val="20"/>
          <w:szCs w:val="20"/>
          <w:lang w:val="sr-Latn-RS"/>
        </w:rPr>
        <w:t>Multicriteria scheduling: theory, models and algorithms. Springer Science &amp; Business Media</w:t>
      </w:r>
    </w:p>
    <w:p w14:paraId="1DFE4202" w14:textId="77777777" w:rsidR="002B5DD9" w:rsidRDefault="002B5DD9" w:rsidP="002B5DD9">
      <w:pPr>
        <w:jc w:val="both"/>
        <w:rPr>
          <w:rFonts w:asciiTheme="minorHAnsi" w:hAnsiTheme="minorHAnsi" w:cstheme="minorHAnsi"/>
          <w:color w:val="222222"/>
          <w:sz w:val="20"/>
          <w:szCs w:val="20"/>
          <w:lang w:val="sr-Latn-RS"/>
        </w:rPr>
      </w:pPr>
    </w:p>
    <w:p w14:paraId="62D258E4" w14:textId="12362FA0" w:rsidR="002B5DD9" w:rsidRDefault="002B5DD9" w:rsidP="0076391C">
      <w:pPr>
        <w:jc w:val="both"/>
        <w:rPr>
          <w:rFonts w:asciiTheme="minorHAnsi" w:hAnsiTheme="minorHAnsi" w:cstheme="minorHAnsi"/>
          <w:color w:val="222222"/>
          <w:sz w:val="20"/>
          <w:szCs w:val="20"/>
          <w:lang w:val="sr-Latn-RS"/>
        </w:rPr>
      </w:pPr>
      <w:r>
        <w:rPr>
          <w:rFonts w:asciiTheme="minorHAnsi" w:hAnsiTheme="minorHAnsi" w:cstheme="minorHAnsi"/>
          <w:color w:val="222222"/>
          <w:sz w:val="20"/>
          <w:szCs w:val="20"/>
          <w:lang w:val="sr-Latn-RS"/>
        </w:rPr>
        <w:t xml:space="preserve">- </w:t>
      </w:r>
      <w:r w:rsidRPr="00F62B54">
        <w:rPr>
          <w:rFonts w:asciiTheme="minorHAnsi" w:hAnsiTheme="minorHAnsi" w:cstheme="minorHAnsi"/>
          <w:color w:val="222222"/>
          <w:sz w:val="20"/>
          <w:szCs w:val="20"/>
          <w:lang w:val="sr-Latn-RS"/>
        </w:rPr>
        <w:t>Zumthor, P</w:t>
      </w:r>
      <w:r w:rsidR="0076391C">
        <w:rPr>
          <w:rFonts w:asciiTheme="minorHAnsi" w:hAnsiTheme="minorHAnsi" w:cstheme="minorHAnsi"/>
          <w:color w:val="222222"/>
          <w:sz w:val="20"/>
          <w:szCs w:val="20"/>
          <w:lang w:val="sr-Latn-RS"/>
        </w:rPr>
        <w:t xml:space="preserve">eter. 2005. </w:t>
      </w:r>
      <w:r w:rsidRPr="00F62B54">
        <w:rPr>
          <w:rFonts w:asciiTheme="minorHAnsi" w:hAnsiTheme="minorHAnsi" w:cstheme="minorHAnsi"/>
          <w:color w:val="222222"/>
          <w:sz w:val="20"/>
          <w:szCs w:val="20"/>
          <w:lang w:val="sr-Latn-RS"/>
        </w:rPr>
        <w:t xml:space="preserve"> </w:t>
      </w:r>
      <w:r w:rsidR="0076391C" w:rsidRPr="0076391C">
        <w:rPr>
          <w:rFonts w:asciiTheme="minorHAnsi" w:hAnsiTheme="minorHAnsi" w:cstheme="minorHAnsi"/>
          <w:color w:val="222222"/>
          <w:sz w:val="20"/>
          <w:szCs w:val="20"/>
          <w:lang w:val="sr-Latn-RS"/>
        </w:rPr>
        <w:t>Atmospheres</w:t>
      </w:r>
      <w:r w:rsidR="0076391C">
        <w:rPr>
          <w:rFonts w:asciiTheme="minorHAnsi" w:hAnsiTheme="minorHAnsi" w:cstheme="minorHAnsi"/>
          <w:color w:val="222222"/>
          <w:sz w:val="20"/>
          <w:szCs w:val="20"/>
          <w:lang w:val="sr-Latn-RS"/>
        </w:rPr>
        <w:t>. Basel: Birkhauser.</w:t>
      </w:r>
    </w:p>
    <w:p w14:paraId="30FB9FAC" w14:textId="77777777" w:rsidR="0003720D" w:rsidRDefault="0003720D" w:rsidP="008305DF">
      <w:pPr>
        <w:jc w:val="both"/>
        <w:rPr>
          <w:rFonts w:asciiTheme="minorHAnsi" w:hAnsiTheme="minorHAnsi" w:cstheme="minorHAnsi"/>
          <w:color w:val="222222"/>
          <w:sz w:val="20"/>
          <w:szCs w:val="20"/>
          <w:lang w:val="sr-Latn-RS"/>
        </w:rPr>
      </w:pPr>
    </w:p>
    <w:p w14:paraId="0CB4F145" w14:textId="77777777" w:rsidR="0003720D" w:rsidRDefault="0003720D" w:rsidP="008305DF">
      <w:pPr>
        <w:jc w:val="both"/>
        <w:rPr>
          <w:rFonts w:asciiTheme="minorHAnsi" w:hAnsiTheme="minorHAnsi" w:cstheme="minorHAnsi"/>
          <w:color w:val="222222"/>
          <w:sz w:val="20"/>
          <w:szCs w:val="20"/>
          <w:lang w:val="sr-Latn-RS"/>
        </w:rPr>
      </w:pPr>
    </w:p>
    <w:p w14:paraId="3EBA721C" w14:textId="77777777" w:rsidR="0003720D" w:rsidRPr="0003720D" w:rsidRDefault="0003720D" w:rsidP="0003720D">
      <w:pPr>
        <w:jc w:val="both"/>
        <w:rPr>
          <w:rFonts w:asciiTheme="minorHAnsi" w:hAnsiTheme="minorHAnsi" w:cstheme="minorHAnsi"/>
          <w:b/>
          <w:bCs/>
          <w:color w:val="222222"/>
          <w:sz w:val="20"/>
          <w:szCs w:val="20"/>
        </w:rPr>
      </w:pPr>
      <w:r w:rsidRPr="0003720D">
        <w:rPr>
          <w:rFonts w:asciiTheme="minorHAnsi" w:hAnsiTheme="minorHAnsi" w:cstheme="minorHAnsi"/>
          <w:b/>
          <w:bCs/>
          <w:color w:val="222222"/>
          <w:sz w:val="20"/>
          <w:szCs w:val="20"/>
        </w:rPr>
        <w:t>NORA LEFA, ΜΑ, MSc, PhD </w:t>
      </w:r>
    </w:p>
    <w:p w14:paraId="11B86CA6" w14:textId="77777777" w:rsidR="0003720D" w:rsidRPr="0003720D" w:rsidRDefault="0003720D" w:rsidP="0003720D">
      <w:pPr>
        <w:jc w:val="both"/>
        <w:rPr>
          <w:rFonts w:asciiTheme="minorHAnsi" w:hAnsiTheme="minorHAnsi" w:cstheme="minorHAnsi"/>
          <w:color w:val="222222"/>
          <w:sz w:val="20"/>
          <w:szCs w:val="20"/>
        </w:rPr>
      </w:pPr>
      <w:r w:rsidRPr="0003720D">
        <w:rPr>
          <w:rFonts w:asciiTheme="minorHAnsi" w:hAnsiTheme="minorHAnsi" w:cstheme="minorHAnsi"/>
          <w:color w:val="222222"/>
          <w:sz w:val="20"/>
          <w:szCs w:val="20"/>
        </w:rPr>
        <w:t>Associate Professor, </w:t>
      </w:r>
    </w:p>
    <w:p w14:paraId="6B2CE9EE" w14:textId="77777777" w:rsidR="0003720D" w:rsidRPr="0003720D" w:rsidRDefault="0003720D" w:rsidP="0003720D">
      <w:pPr>
        <w:jc w:val="both"/>
        <w:rPr>
          <w:rFonts w:asciiTheme="minorHAnsi" w:hAnsiTheme="minorHAnsi" w:cstheme="minorHAnsi"/>
          <w:color w:val="222222"/>
          <w:sz w:val="20"/>
          <w:szCs w:val="20"/>
        </w:rPr>
      </w:pPr>
      <w:r w:rsidRPr="0003720D">
        <w:rPr>
          <w:rFonts w:asciiTheme="minorHAnsi" w:hAnsiTheme="minorHAnsi" w:cstheme="minorHAnsi"/>
          <w:color w:val="222222"/>
          <w:sz w:val="20"/>
          <w:szCs w:val="20"/>
        </w:rPr>
        <w:t>School of Fine Arts, University of Ioannina</w:t>
      </w:r>
    </w:p>
    <w:p w14:paraId="35173032" w14:textId="77777777" w:rsidR="0003720D" w:rsidRPr="0003720D" w:rsidRDefault="0003720D" w:rsidP="0003720D">
      <w:pPr>
        <w:jc w:val="both"/>
        <w:rPr>
          <w:rFonts w:asciiTheme="minorHAnsi" w:hAnsiTheme="minorHAnsi" w:cstheme="minorHAnsi"/>
          <w:color w:val="222222"/>
          <w:sz w:val="20"/>
          <w:szCs w:val="20"/>
        </w:rPr>
      </w:pPr>
      <w:r w:rsidRPr="0003720D">
        <w:rPr>
          <w:rFonts w:asciiTheme="minorHAnsi" w:hAnsiTheme="minorHAnsi" w:cstheme="minorHAnsi"/>
          <w:color w:val="222222"/>
          <w:sz w:val="20"/>
          <w:szCs w:val="20"/>
        </w:rPr>
        <w:t xml:space="preserve">Contact: +306975027260, </w:t>
      </w:r>
      <w:proofErr w:type="spellStart"/>
      <w:r w:rsidRPr="0003720D">
        <w:rPr>
          <w:rFonts w:asciiTheme="minorHAnsi" w:hAnsiTheme="minorHAnsi" w:cstheme="minorHAnsi"/>
          <w:color w:val="222222"/>
          <w:sz w:val="20"/>
          <w:szCs w:val="20"/>
        </w:rPr>
        <w:t>e-mail:</w:t>
      </w:r>
      <w:hyperlink r:id="rId19" w:history="1">
        <w:r w:rsidRPr="0003720D">
          <w:rPr>
            <w:rStyle w:val="Hyperlink"/>
            <w:rFonts w:asciiTheme="minorHAnsi" w:hAnsiTheme="minorHAnsi" w:cstheme="minorHAnsi"/>
            <w:sz w:val="20"/>
            <w:szCs w:val="20"/>
          </w:rPr>
          <w:t>nora_arch@yahoo.gr</w:t>
        </w:r>
        <w:proofErr w:type="spellEnd"/>
      </w:hyperlink>
      <w:r w:rsidRPr="0003720D">
        <w:rPr>
          <w:rFonts w:asciiTheme="minorHAnsi" w:hAnsiTheme="minorHAnsi" w:cstheme="minorHAnsi"/>
          <w:color w:val="222222"/>
          <w:sz w:val="20"/>
          <w:szCs w:val="20"/>
        </w:rPr>
        <w:t> </w:t>
      </w:r>
    </w:p>
    <w:p w14:paraId="55A0B4D2" w14:textId="77777777" w:rsidR="0003720D" w:rsidRPr="0003720D" w:rsidRDefault="0003720D" w:rsidP="0003720D">
      <w:pPr>
        <w:jc w:val="both"/>
        <w:rPr>
          <w:rFonts w:asciiTheme="minorHAnsi" w:hAnsiTheme="minorHAnsi" w:cstheme="minorHAnsi"/>
          <w:color w:val="222222"/>
          <w:sz w:val="20"/>
          <w:szCs w:val="20"/>
        </w:rPr>
      </w:pPr>
    </w:p>
    <w:p w14:paraId="1145C125" w14:textId="77777777" w:rsidR="0003720D" w:rsidRPr="0003720D" w:rsidRDefault="0003720D" w:rsidP="0003720D">
      <w:pPr>
        <w:jc w:val="both"/>
        <w:rPr>
          <w:rFonts w:asciiTheme="minorHAnsi" w:hAnsiTheme="minorHAnsi" w:cstheme="minorHAnsi"/>
          <w:color w:val="222222"/>
          <w:sz w:val="20"/>
          <w:szCs w:val="20"/>
        </w:rPr>
      </w:pPr>
      <w:r w:rsidRPr="0003720D">
        <w:rPr>
          <w:rFonts w:asciiTheme="minorHAnsi" w:hAnsiTheme="minorHAnsi" w:cstheme="minorHAnsi"/>
          <w:color w:val="222222"/>
          <w:sz w:val="20"/>
          <w:szCs w:val="20"/>
        </w:rPr>
        <w:t xml:space="preserve">Nora Lefa is an architect and visual artist. She is Associate Professor of Multimedia and Video-Art at the School of Fine Arts, University of Ioannina, Greece. She has presented her work in several solo and group exhibitions in Athens, Sarajevo, Belgrade, Skopje, New York, Miami, Barcelona, Zurich, Paris, London and Venice. Her latest solo exhibition was held at Casale </w:t>
      </w:r>
      <w:proofErr w:type="spellStart"/>
      <w:r w:rsidRPr="0003720D">
        <w:rPr>
          <w:rFonts w:asciiTheme="minorHAnsi" w:hAnsiTheme="minorHAnsi" w:cstheme="minorHAnsi"/>
          <w:color w:val="222222"/>
          <w:sz w:val="20"/>
          <w:szCs w:val="20"/>
        </w:rPr>
        <w:t>dei</w:t>
      </w:r>
      <w:proofErr w:type="spellEnd"/>
      <w:r w:rsidRPr="0003720D">
        <w:rPr>
          <w:rFonts w:asciiTheme="minorHAnsi" w:hAnsiTheme="minorHAnsi" w:cstheme="minorHAnsi"/>
          <w:color w:val="222222"/>
          <w:sz w:val="20"/>
          <w:szCs w:val="20"/>
        </w:rPr>
        <w:t xml:space="preserve"> </w:t>
      </w:r>
      <w:proofErr w:type="spellStart"/>
      <w:r w:rsidRPr="0003720D">
        <w:rPr>
          <w:rFonts w:asciiTheme="minorHAnsi" w:hAnsiTheme="minorHAnsi" w:cstheme="minorHAnsi"/>
          <w:color w:val="222222"/>
          <w:sz w:val="20"/>
          <w:szCs w:val="20"/>
        </w:rPr>
        <w:t>Cedrati</w:t>
      </w:r>
      <w:proofErr w:type="spellEnd"/>
      <w:r w:rsidRPr="0003720D">
        <w:rPr>
          <w:rFonts w:asciiTheme="minorHAnsi" w:hAnsiTheme="minorHAnsi" w:cstheme="minorHAnsi"/>
          <w:color w:val="222222"/>
          <w:sz w:val="20"/>
          <w:szCs w:val="20"/>
        </w:rPr>
        <w:t>, Villa Doria Phamphilj, Rome, Sept. 01-10, 2024.  She has won distinctions for her architectural and artistic work. She has resented papers in several international conferences and has authored two books: Sarajevo Again (Athens: Plethron 2020, in Greek; Sarajevo: International Peace center 2023 in English and in Bosnian), and Buildings Used (London: Routledge 2019 -co-authored). She has co-</w:t>
      </w:r>
      <w:proofErr w:type="spellStart"/>
      <w:r w:rsidRPr="0003720D">
        <w:rPr>
          <w:rFonts w:asciiTheme="minorHAnsi" w:hAnsiTheme="minorHAnsi" w:cstheme="minorHAnsi"/>
          <w:color w:val="222222"/>
          <w:sz w:val="20"/>
          <w:szCs w:val="20"/>
        </w:rPr>
        <w:t>organised</w:t>
      </w:r>
      <w:proofErr w:type="spellEnd"/>
      <w:r w:rsidRPr="0003720D">
        <w:rPr>
          <w:rFonts w:asciiTheme="minorHAnsi" w:hAnsiTheme="minorHAnsi" w:cstheme="minorHAnsi"/>
          <w:color w:val="222222"/>
          <w:sz w:val="20"/>
          <w:szCs w:val="20"/>
        </w:rPr>
        <w:t xml:space="preserve"> international conferences and exhibitions, and was a member of the respective scientific committees and jury. She has translated into Greek Serbian and Bosnian poetry.  </w:t>
      </w:r>
    </w:p>
    <w:p w14:paraId="3C0F6EA6" w14:textId="77777777" w:rsidR="0003720D" w:rsidRPr="0003720D" w:rsidRDefault="0003720D" w:rsidP="0003720D">
      <w:pPr>
        <w:jc w:val="both"/>
        <w:rPr>
          <w:rFonts w:asciiTheme="minorHAnsi" w:hAnsiTheme="minorHAnsi" w:cstheme="minorHAnsi"/>
          <w:color w:val="222222"/>
          <w:sz w:val="20"/>
          <w:szCs w:val="20"/>
        </w:rPr>
      </w:pPr>
    </w:p>
    <w:p w14:paraId="3714B7B6" w14:textId="77777777" w:rsidR="0003720D" w:rsidRPr="0003720D" w:rsidRDefault="0003720D" w:rsidP="0003720D">
      <w:pPr>
        <w:jc w:val="both"/>
        <w:rPr>
          <w:rFonts w:asciiTheme="minorHAnsi" w:hAnsiTheme="minorHAnsi" w:cstheme="minorHAnsi"/>
          <w:b/>
          <w:bCs/>
          <w:color w:val="222222"/>
          <w:sz w:val="20"/>
          <w:szCs w:val="20"/>
          <w:lang w:val="sr-Latn-RS"/>
        </w:rPr>
      </w:pPr>
    </w:p>
    <w:p w14:paraId="30D8A00D" w14:textId="77777777" w:rsidR="0003720D" w:rsidRPr="0003720D" w:rsidRDefault="0003720D" w:rsidP="0003720D">
      <w:pPr>
        <w:jc w:val="both"/>
        <w:rPr>
          <w:rFonts w:asciiTheme="minorHAnsi" w:hAnsiTheme="minorHAnsi" w:cstheme="minorHAnsi"/>
          <w:b/>
          <w:bCs/>
          <w:color w:val="222222"/>
          <w:sz w:val="20"/>
          <w:szCs w:val="20"/>
          <w:lang w:val="sr-Latn-RS"/>
        </w:rPr>
      </w:pPr>
      <w:r w:rsidRPr="0003720D">
        <w:rPr>
          <w:rFonts w:asciiTheme="minorHAnsi" w:hAnsiTheme="minorHAnsi" w:cstheme="minorHAnsi"/>
          <w:b/>
          <w:bCs/>
          <w:color w:val="222222"/>
          <w:sz w:val="20"/>
          <w:szCs w:val="20"/>
          <w:lang w:val="sr-Latn-RS"/>
        </w:rPr>
        <w:t>EMA ALIHODŽIĆ JAŠAROVIĆ, PhD</w:t>
      </w:r>
    </w:p>
    <w:p w14:paraId="0180F1E3" w14:textId="77777777" w:rsidR="0003720D" w:rsidRPr="0003720D" w:rsidRDefault="0003720D" w:rsidP="0003720D">
      <w:pPr>
        <w:jc w:val="both"/>
        <w:rPr>
          <w:rFonts w:asciiTheme="minorHAnsi" w:hAnsiTheme="minorHAnsi" w:cstheme="minorHAnsi"/>
          <w:color w:val="222222"/>
          <w:sz w:val="20"/>
          <w:szCs w:val="20"/>
          <w:lang w:val="sr-Latn-RS"/>
        </w:rPr>
      </w:pPr>
      <w:r w:rsidRPr="0003720D">
        <w:rPr>
          <w:rFonts w:asciiTheme="minorHAnsi" w:hAnsiTheme="minorHAnsi" w:cstheme="minorHAnsi"/>
          <w:color w:val="222222"/>
          <w:sz w:val="20"/>
          <w:szCs w:val="20"/>
          <w:lang w:val="sr-Latn-RS"/>
        </w:rPr>
        <w:t>Assistant Professor,</w:t>
      </w:r>
    </w:p>
    <w:p w14:paraId="4ACC38CD" w14:textId="77777777" w:rsidR="0003720D" w:rsidRPr="0003720D" w:rsidRDefault="0003720D" w:rsidP="0003720D">
      <w:pPr>
        <w:jc w:val="both"/>
        <w:rPr>
          <w:rFonts w:asciiTheme="minorHAnsi" w:hAnsiTheme="minorHAnsi" w:cstheme="minorHAnsi"/>
          <w:color w:val="222222"/>
          <w:sz w:val="20"/>
          <w:szCs w:val="20"/>
          <w:lang w:val="sr-Latn-RS"/>
        </w:rPr>
      </w:pPr>
      <w:r w:rsidRPr="0003720D">
        <w:rPr>
          <w:rFonts w:asciiTheme="minorHAnsi" w:hAnsiTheme="minorHAnsi" w:cstheme="minorHAnsi"/>
          <w:color w:val="222222"/>
          <w:sz w:val="20"/>
          <w:szCs w:val="20"/>
          <w:lang w:val="sr-Latn-RS"/>
        </w:rPr>
        <w:t>Faculty of Architecture, University of Montenegro</w:t>
      </w:r>
    </w:p>
    <w:p w14:paraId="17ABF82D" w14:textId="77777777" w:rsidR="0003720D" w:rsidRPr="0003720D" w:rsidRDefault="0003720D" w:rsidP="0003720D">
      <w:pPr>
        <w:jc w:val="both"/>
        <w:rPr>
          <w:rFonts w:asciiTheme="minorHAnsi" w:hAnsiTheme="minorHAnsi" w:cstheme="minorHAnsi"/>
          <w:color w:val="222222"/>
          <w:sz w:val="20"/>
          <w:szCs w:val="20"/>
          <w:lang w:val="sr-Latn-RS"/>
        </w:rPr>
      </w:pPr>
    </w:p>
    <w:p w14:paraId="3B5CA446" w14:textId="77777777" w:rsidR="0003720D" w:rsidRPr="0003720D" w:rsidRDefault="0003720D" w:rsidP="0003720D">
      <w:pPr>
        <w:jc w:val="both"/>
        <w:rPr>
          <w:rFonts w:asciiTheme="minorHAnsi" w:hAnsiTheme="minorHAnsi" w:cstheme="minorHAnsi"/>
          <w:color w:val="222222"/>
          <w:sz w:val="20"/>
          <w:szCs w:val="20"/>
          <w:lang w:val="sr-Latn-RS"/>
        </w:rPr>
      </w:pPr>
      <w:r w:rsidRPr="0003720D">
        <w:rPr>
          <w:rFonts w:asciiTheme="minorHAnsi" w:hAnsiTheme="minorHAnsi" w:cstheme="minorHAnsi"/>
          <w:color w:val="222222"/>
          <w:sz w:val="20"/>
          <w:szCs w:val="20"/>
          <w:lang w:val="sr-Latn-RS"/>
        </w:rPr>
        <w:t>Architect and educator. She deals with research related to the theoretical aspects of the socio-spatial identity of the city, and her special interest belongs to the questioning of the role of collective memory, within which she has published many papers in international scientific journals and conferences. She is the winner of several awards at international architectural exhibitions, and at architectural and urban planning competitions. She was nominated for the Piranesi award (2022). Twice it was part of the Montenegrin installation at the Architecture Biennale in Venice (2010 and 2023). She is part of the editorial team for the documentary Decoding Montenegro, and a member of the selection team at the Balkan Architecture Biennale (2025).</w:t>
      </w:r>
    </w:p>
    <w:p w14:paraId="6C16E7AB" w14:textId="77777777" w:rsidR="0003720D" w:rsidRPr="0003720D" w:rsidRDefault="0003720D" w:rsidP="0003720D">
      <w:pPr>
        <w:jc w:val="both"/>
        <w:rPr>
          <w:rFonts w:asciiTheme="minorHAnsi" w:hAnsiTheme="minorHAnsi" w:cstheme="minorHAnsi"/>
          <w:color w:val="222222"/>
          <w:sz w:val="20"/>
          <w:szCs w:val="20"/>
          <w:lang w:val="sr-Latn-RS"/>
        </w:rPr>
      </w:pPr>
      <w:r w:rsidRPr="0003720D">
        <w:rPr>
          <w:rFonts w:asciiTheme="minorHAnsi" w:hAnsiTheme="minorHAnsi" w:cstheme="minorHAnsi"/>
          <w:color w:val="222222"/>
          <w:sz w:val="20"/>
          <w:szCs w:val="20"/>
          <w:lang w:val="sr-Latn-RS"/>
        </w:rPr>
        <w:t xml:space="preserve">In the role of mentor, she led several notable international student workshops, EASA Montenegro 2021, Pimp my roof (2015), Ludis in sale (Nant, 2024), Mock Up Junk Lab (2025). She was the vice president of the Association of Architects of Montenegro. She is part of the creative team that started the non-institutional cultural center Kolektor in the former Titex factory. </w:t>
      </w:r>
    </w:p>
    <w:p w14:paraId="45C28DF2" w14:textId="77777777" w:rsidR="0003720D" w:rsidRPr="0003720D" w:rsidRDefault="0003720D" w:rsidP="0003720D">
      <w:pPr>
        <w:jc w:val="both"/>
        <w:rPr>
          <w:rFonts w:asciiTheme="minorHAnsi" w:hAnsiTheme="minorHAnsi" w:cstheme="minorHAnsi"/>
          <w:color w:val="222222"/>
          <w:sz w:val="20"/>
          <w:szCs w:val="20"/>
        </w:rPr>
      </w:pPr>
    </w:p>
    <w:p w14:paraId="53CC5C72" w14:textId="77777777" w:rsidR="0003720D" w:rsidRPr="0003720D" w:rsidRDefault="0003720D" w:rsidP="0003720D">
      <w:pPr>
        <w:jc w:val="both"/>
        <w:rPr>
          <w:rFonts w:asciiTheme="minorHAnsi" w:hAnsiTheme="minorHAnsi" w:cstheme="minorHAnsi"/>
          <w:color w:val="222222"/>
          <w:sz w:val="20"/>
          <w:szCs w:val="20"/>
        </w:rPr>
      </w:pPr>
    </w:p>
    <w:p w14:paraId="620371F4" w14:textId="77777777" w:rsidR="0003720D" w:rsidRPr="0003720D" w:rsidRDefault="0003720D" w:rsidP="0003720D">
      <w:pPr>
        <w:jc w:val="both"/>
        <w:rPr>
          <w:rFonts w:asciiTheme="minorHAnsi" w:hAnsiTheme="minorHAnsi" w:cstheme="minorHAnsi"/>
          <w:color w:val="222222"/>
          <w:sz w:val="20"/>
          <w:szCs w:val="20"/>
        </w:rPr>
      </w:pPr>
    </w:p>
    <w:p w14:paraId="3937971A" w14:textId="77777777" w:rsidR="0003720D" w:rsidRPr="0003720D" w:rsidRDefault="0003720D" w:rsidP="0003720D">
      <w:pPr>
        <w:jc w:val="both"/>
        <w:rPr>
          <w:rFonts w:asciiTheme="minorHAnsi" w:hAnsiTheme="minorHAnsi" w:cstheme="minorHAnsi"/>
          <w:color w:val="222222"/>
          <w:sz w:val="20"/>
          <w:szCs w:val="20"/>
        </w:rPr>
      </w:pPr>
    </w:p>
    <w:p w14:paraId="24AC84C8" w14:textId="77777777" w:rsidR="0003720D" w:rsidRPr="0003720D" w:rsidRDefault="0003720D" w:rsidP="0003720D">
      <w:pPr>
        <w:jc w:val="both"/>
        <w:rPr>
          <w:rFonts w:asciiTheme="minorHAnsi" w:hAnsiTheme="minorHAnsi" w:cstheme="minorHAnsi"/>
          <w:color w:val="222222"/>
          <w:sz w:val="20"/>
          <w:szCs w:val="20"/>
        </w:rPr>
      </w:pPr>
      <w:r w:rsidRPr="0003720D">
        <w:rPr>
          <w:rFonts w:asciiTheme="minorHAnsi" w:hAnsiTheme="minorHAnsi" w:cstheme="minorHAnsi"/>
          <w:b/>
          <w:bCs/>
          <w:color w:val="222222"/>
          <w:sz w:val="20"/>
          <w:szCs w:val="20"/>
        </w:rPr>
        <w:t>MSC SARA STOJKANOVIĆ, MONTENEGRO</w:t>
      </w:r>
    </w:p>
    <w:p w14:paraId="096EB950" w14:textId="77777777" w:rsidR="0003720D" w:rsidRPr="0003720D" w:rsidRDefault="0003720D" w:rsidP="0003720D">
      <w:pPr>
        <w:jc w:val="both"/>
        <w:rPr>
          <w:rFonts w:asciiTheme="minorHAnsi" w:hAnsiTheme="minorHAnsi" w:cstheme="minorHAnsi"/>
          <w:color w:val="222222"/>
          <w:sz w:val="20"/>
          <w:szCs w:val="20"/>
        </w:rPr>
      </w:pPr>
      <w:r w:rsidRPr="0003720D">
        <w:rPr>
          <w:rFonts w:asciiTheme="minorHAnsi" w:hAnsiTheme="minorHAnsi" w:cstheme="minorHAnsi"/>
          <w:color w:val="222222"/>
          <w:sz w:val="20"/>
          <w:szCs w:val="20"/>
        </w:rPr>
        <w:t>Architect and engineer working across Europe, Asia, and Africa. Her fieldwork and project-based practice focus on regenerative systems, humanitarian architecture, and participatory design.</w:t>
      </w:r>
    </w:p>
    <w:p w14:paraId="77C7DE91" w14:textId="77777777" w:rsidR="0003720D" w:rsidRPr="0003720D" w:rsidRDefault="0003720D" w:rsidP="0003720D">
      <w:pPr>
        <w:jc w:val="both"/>
        <w:rPr>
          <w:rFonts w:asciiTheme="minorHAnsi" w:hAnsiTheme="minorHAnsi" w:cstheme="minorHAnsi"/>
          <w:color w:val="222222"/>
          <w:sz w:val="20"/>
          <w:szCs w:val="20"/>
        </w:rPr>
      </w:pPr>
      <w:r w:rsidRPr="0003720D">
        <w:rPr>
          <w:rFonts w:asciiTheme="minorHAnsi" w:hAnsiTheme="minorHAnsi" w:cstheme="minorHAnsi"/>
          <w:color w:val="222222"/>
          <w:sz w:val="20"/>
          <w:szCs w:val="20"/>
        </w:rPr>
        <w:t xml:space="preserve">She is the recipient of multiple international awards and the first fellow of the architectural academy mentored by Pritzker Laureates, through which she continues professional collaboration with the studio </w:t>
      </w:r>
      <w:proofErr w:type="spellStart"/>
      <w:r w:rsidRPr="0003720D">
        <w:rPr>
          <w:rFonts w:asciiTheme="minorHAnsi" w:hAnsiTheme="minorHAnsi" w:cstheme="minorHAnsi"/>
          <w:color w:val="222222"/>
          <w:sz w:val="20"/>
          <w:szCs w:val="20"/>
        </w:rPr>
        <w:t>Snøhetta</w:t>
      </w:r>
      <w:proofErr w:type="spellEnd"/>
      <w:r w:rsidRPr="0003720D">
        <w:rPr>
          <w:rFonts w:asciiTheme="minorHAnsi" w:hAnsiTheme="minorHAnsi" w:cstheme="minorHAnsi"/>
          <w:color w:val="222222"/>
          <w:sz w:val="20"/>
          <w:szCs w:val="20"/>
        </w:rPr>
        <w:t>.</w:t>
      </w:r>
    </w:p>
    <w:p w14:paraId="49B25CD5" w14:textId="77777777" w:rsidR="0003720D" w:rsidRPr="0003720D" w:rsidRDefault="0003720D" w:rsidP="0003720D">
      <w:pPr>
        <w:jc w:val="both"/>
        <w:rPr>
          <w:rFonts w:asciiTheme="minorHAnsi" w:hAnsiTheme="minorHAnsi" w:cstheme="minorHAnsi"/>
          <w:color w:val="222222"/>
          <w:sz w:val="20"/>
          <w:szCs w:val="20"/>
        </w:rPr>
      </w:pPr>
      <w:r w:rsidRPr="0003720D">
        <w:rPr>
          <w:rFonts w:asciiTheme="minorHAnsi" w:hAnsiTheme="minorHAnsi" w:cstheme="minorHAnsi"/>
          <w:color w:val="222222"/>
          <w:sz w:val="20"/>
          <w:szCs w:val="20"/>
        </w:rPr>
        <w:t xml:space="preserve">In 2023, she founded the Change Agency </w:t>
      </w:r>
      <w:r w:rsidRPr="0003720D">
        <w:rPr>
          <w:rFonts w:asciiTheme="minorHAnsi" w:hAnsiTheme="minorHAnsi" w:cstheme="minorHAnsi"/>
          <w:i/>
          <w:iCs/>
          <w:color w:val="222222"/>
          <w:sz w:val="20"/>
          <w:szCs w:val="20"/>
        </w:rPr>
        <w:t xml:space="preserve">Umoja </w:t>
      </w:r>
      <w:proofErr w:type="spellStart"/>
      <w:r w:rsidRPr="0003720D">
        <w:rPr>
          <w:rFonts w:asciiTheme="minorHAnsi" w:hAnsiTheme="minorHAnsi" w:cstheme="minorHAnsi"/>
          <w:i/>
          <w:iCs/>
          <w:color w:val="222222"/>
          <w:sz w:val="20"/>
          <w:szCs w:val="20"/>
        </w:rPr>
        <w:t>Maono</w:t>
      </w:r>
      <w:proofErr w:type="spellEnd"/>
      <w:r w:rsidRPr="0003720D">
        <w:rPr>
          <w:rFonts w:asciiTheme="minorHAnsi" w:hAnsiTheme="minorHAnsi" w:cstheme="minorHAnsi"/>
          <w:i/>
          <w:iCs/>
          <w:color w:val="222222"/>
          <w:sz w:val="20"/>
          <w:szCs w:val="20"/>
        </w:rPr>
        <w:t xml:space="preserve"> Humanitarian Organization</w:t>
      </w:r>
      <w:r w:rsidRPr="0003720D">
        <w:rPr>
          <w:rFonts w:asciiTheme="minorHAnsi" w:hAnsiTheme="minorHAnsi" w:cstheme="minorHAnsi"/>
          <w:color w:val="222222"/>
          <w:sz w:val="20"/>
          <w:szCs w:val="20"/>
        </w:rPr>
        <w:t xml:space="preserve"> in East Africa, concentrating on sustainable interventions that enhance the societal and ecological resilience of local communities. She led the realization of the first Community-led Regeneration Center in Tanzania (Maasai tribe, Kilimanjaro, 2024), integrating local resources and practices through participatory design processes.</w:t>
      </w:r>
    </w:p>
    <w:p w14:paraId="5AA03078" w14:textId="77777777" w:rsidR="0003720D" w:rsidRPr="0003720D" w:rsidRDefault="0003720D" w:rsidP="0003720D">
      <w:pPr>
        <w:jc w:val="both"/>
        <w:rPr>
          <w:rFonts w:asciiTheme="minorHAnsi" w:hAnsiTheme="minorHAnsi" w:cstheme="minorHAnsi"/>
          <w:color w:val="222222"/>
          <w:sz w:val="20"/>
          <w:szCs w:val="20"/>
        </w:rPr>
      </w:pPr>
      <w:r w:rsidRPr="0003720D">
        <w:rPr>
          <w:rFonts w:asciiTheme="minorHAnsi" w:hAnsiTheme="minorHAnsi" w:cstheme="minorHAnsi"/>
          <w:color w:val="222222"/>
          <w:sz w:val="20"/>
          <w:szCs w:val="20"/>
        </w:rPr>
        <w:t>Since 2018, she has been a national coordinator for EASA, affiliated with the RIBA.</w:t>
      </w:r>
    </w:p>
    <w:p w14:paraId="4E70444F" w14:textId="77777777" w:rsidR="0003720D" w:rsidRPr="0003720D" w:rsidRDefault="0003720D" w:rsidP="0003720D">
      <w:pPr>
        <w:jc w:val="both"/>
        <w:rPr>
          <w:rFonts w:asciiTheme="minorHAnsi" w:hAnsiTheme="minorHAnsi" w:cstheme="minorHAnsi"/>
          <w:color w:val="222222"/>
          <w:sz w:val="20"/>
          <w:szCs w:val="20"/>
        </w:rPr>
      </w:pPr>
      <w:r w:rsidRPr="0003720D">
        <w:rPr>
          <w:rFonts w:asciiTheme="minorHAnsi" w:hAnsiTheme="minorHAnsi" w:cstheme="minorHAnsi"/>
          <w:color w:val="222222"/>
          <w:sz w:val="20"/>
          <w:szCs w:val="20"/>
        </w:rPr>
        <w:t>She is a producer and director of documentary-humanitarian films that explore the relationship between space and communities in Montenegro and abroad.</w:t>
      </w:r>
    </w:p>
    <w:p w14:paraId="43F966F0" w14:textId="77777777" w:rsidR="0003720D" w:rsidRPr="0003720D" w:rsidRDefault="0003720D" w:rsidP="0003720D">
      <w:pPr>
        <w:jc w:val="both"/>
        <w:rPr>
          <w:rFonts w:asciiTheme="minorHAnsi" w:hAnsiTheme="minorHAnsi" w:cstheme="minorHAnsi"/>
          <w:color w:val="222222"/>
          <w:sz w:val="20"/>
          <w:szCs w:val="20"/>
        </w:rPr>
      </w:pPr>
    </w:p>
    <w:p w14:paraId="3EA6CDE6" w14:textId="77777777" w:rsidR="0003720D" w:rsidRPr="0003720D" w:rsidRDefault="0003720D" w:rsidP="008305DF">
      <w:pPr>
        <w:jc w:val="both"/>
        <w:rPr>
          <w:rFonts w:asciiTheme="minorHAnsi" w:hAnsiTheme="minorHAnsi" w:cstheme="minorHAnsi"/>
          <w:color w:val="222222"/>
          <w:sz w:val="20"/>
          <w:szCs w:val="20"/>
        </w:rPr>
      </w:pPr>
    </w:p>
    <w:sectPr w:rsidR="0003720D" w:rsidRPr="0003720D" w:rsidSect="00C243E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330C1C"/>
    <w:multiLevelType w:val="hybridMultilevel"/>
    <w:tmpl w:val="8CC622E4"/>
    <w:lvl w:ilvl="0" w:tplc="067C3834">
      <w:start w:val="82"/>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D8253E"/>
    <w:multiLevelType w:val="hybridMultilevel"/>
    <w:tmpl w:val="A12CAB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703304"/>
    <w:multiLevelType w:val="hybridMultilevel"/>
    <w:tmpl w:val="F85448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50419"/>
    <w:multiLevelType w:val="hybridMultilevel"/>
    <w:tmpl w:val="BBC62FAE"/>
    <w:lvl w:ilvl="0" w:tplc="82E401FE">
      <w:start w:val="16"/>
      <w:numFmt w:val="bullet"/>
      <w:lvlText w:val="-"/>
      <w:lvlJc w:val="left"/>
      <w:pPr>
        <w:ind w:left="72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231A49"/>
    <w:multiLevelType w:val="hybridMultilevel"/>
    <w:tmpl w:val="DC762896"/>
    <w:lvl w:ilvl="0" w:tplc="83442ED4">
      <w:start w:val="82"/>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5733212">
    <w:abstractNumId w:val="0"/>
  </w:num>
  <w:num w:numId="2" w16cid:durableId="466357824">
    <w:abstractNumId w:val="4"/>
  </w:num>
  <w:num w:numId="3" w16cid:durableId="73360485">
    <w:abstractNumId w:val="1"/>
  </w:num>
  <w:num w:numId="4" w16cid:durableId="1823959280">
    <w:abstractNumId w:val="2"/>
  </w:num>
  <w:num w:numId="5" w16cid:durableId="12398297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DA9"/>
    <w:rsid w:val="00002D3E"/>
    <w:rsid w:val="00003B07"/>
    <w:rsid w:val="00005306"/>
    <w:rsid w:val="00016B0A"/>
    <w:rsid w:val="000212D7"/>
    <w:rsid w:val="0003720D"/>
    <w:rsid w:val="00042AEA"/>
    <w:rsid w:val="00055C06"/>
    <w:rsid w:val="00061A29"/>
    <w:rsid w:val="00090BFD"/>
    <w:rsid w:val="00094EAD"/>
    <w:rsid w:val="00095F92"/>
    <w:rsid w:val="000C06AF"/>
    <w:rsid w:val="000E270E"/>
    <w:rsid w:val="000F108F"/>
    <w:rsid w:val="00101AC3"/>
    <w:rsid w:val="00112DA9"/>
    <w:rsid w:val="00122CDB"/>
    <w:rsid w:val="0012406F"/>
    <w:rsid w:val="0013122A"/>
    <w:rsid w:val="00135722"/>
    <w:rsid w:val="0013625B"/>
    <w:rsid w:val="001413B9"/>
    <w:rsid w:val="0015677C"/>
    <w:rsid w:val="0016490F"/>
    <w:rsid w:val="00165026"/>
    <w:rsid w:val="001652ED"/>
    <w:rsid w:val="0016635B"/>
    <w:rsid w:val="00167963"/>
    <w:rsid w:val="001705C6"/>
    <w:rsid w:val="00183C1B"/>
    <w:rsid w:val="00192979"/>
    <w:rsid w:val="001A4FAF"/>
    <w:rsid w:val="001A5F4B"/>
    <w:rsid w:val="001A7AD8"/>
    <w:rsid w:val="001B432D"/>
    <w:rsid w:val="001D2E57"/>
    <w:rsid w:val="001D4D98"/>
    <w:rsid w:val="001D5203"/>
    <w:rsid w:val="001E337B"/>
    <w:rsid w:val="001E3E9B"/>
    <w:rsid w:val="00207966"/>
    <w:rsid w:val="00212298"/>
    <w:rsid w:val="0022297E"/>
    <w:rsid w:val="002433AF"/>
    <w:rsid w:val="0025708F"/>
    <w:rsid w:val="00264D50"/>
    <w:rsid w:val="002742D3"/>
    <w:rsid w:val="002A0843"/>
    <w:rsid w:val="002B5DD9"/>
    <w:rsid w:val="002B773C"/>
    <w:rsid w:val="002C0831"/>
    <w:rsid w:val="002C37DF"/>
    <w:rsid w:val="002D46EC"/>
    <w:rsid w:val="002D5979"/>
    <w:rsid w:val="002F0E88"/>
    <w:rsid w:val="002F1395"/>
    <w:rsid w:val="002F7C64"/>
    <w:rsid w:val="003123A2"/>
    <w:rsid w:val="00324D73"/>
    <w:rsid w:val="00325AF1"/>
    <w:rsid w:val="003264D0"/>
    <w:rsid w:val="003316BE"/>
    <w:rsid w:val="003410C4"/>
    <w:rsid w:val="00343A30"/>
    <w:rsid w:val="00347533"/>
    <w:rsid w:val="00350743"/>
    <w:rsid w:val="00354103"/>
    <w:rsid w:val="00357A42"/>
    <w:rsid w:val="003718E2"/>
    <w:rsid w:val="00377285"/>
    <w:rsid w:val="00380C47"/>
    <w:rsid w:val="00387244"/>
    <w:rsid w:val="00393876"/>
    <w:rsid w:val="003A057B"/>
    <w:rsid w:val="003A0F45"/>
    <w:rsid w:val="003A1A42"/>
    <w:rsid w:val="003A7ECA"/>
    <w:rsid w:val="003B1ECB"/>
    <w:rsid w:val="003B201D"/>
    <w:rsid w:val="003B439E"/>
    <w:rsid w:val="003B475D"/>
    <w:rsid w:val="003C1B1D"/>
    <w:rsid w:val="003D040D"/>
    <w:rsid w:val="003D50C4"/>
    <w:rsid w:val="003E35EA"/>
    <w:rsid w:val="003F2630"/>
    <w:rsid w:val="003F4CB2"/>
    <w:rsid w:val="003F5714"/>
    <w:rsid w:val="00404FA3"/>
    <w:rsid w:val="004057A0"/>
    <w:rsid w:val="00410239"/>
    <w:rsid w:val="00421B83"/>
    <w:rsid w:val="00422F58"/>
    <w:rsid w:val="00431F4D"/>
    <w:rsid w:val="00450E2D"/>
    <w:rsid w:val="00452115"/>
    <w:rsid w:val="00454BB4"/>
    <w:rsid w:val="00476E77"/>
    <w:rsid w:val="00477862"/>
    <w:rsid w:val="0048309A"/>
    <w:rsid w:val="00497FF8"/>
    <w:rsid w:val="004A734B"/>
    <w:rsid w:val="004B12E9"/>
    <w:rsid w:val="004C18A7"/>
    <w:rsid w:val="004C4650"/>
    <w:rsid w:val="004D585E"/>
    <w:rsid w:val="004F1F9D"/>
    <w:rsid w:val="004F63C0"/>
    <w:rsid w:val="00510B96"/>
    <w:rsid w:val="0052475C"/>
    <w:rsid w:val="00525B38"/>
    <w:rsid w:val="00551994"/>
    <w:rsid w:val="00555FF7"/>
    <w:rsid w:val="00561EBC"/>
    <w:rsid w:val="00563B91"/>
    <w:rsid w:val="00565FF9"/>
    <w:rsid w:val="005707F7"/>
    <w:rsid w:val="00571321"/>
    <w:rsid w:val="00574F32"/>
    <w:rsid w:val="00581A85"/>
    <w:rsid w:val="00586F42"/>
    <w:rsid w:val="0059014C"/>
    <w:rsid w:val="005B27A9"/>
    <w:rsid w:val="005C43E5"/>
    <w:rsid w:val="005D774A"/>
    <w:rsid w:val="0060327D"/>
    <w:rsid w:val="0060754D"/>
    <w:rsid w:val="00621381"/>
    <w:rsid w:val="00621A7F"/>
    <w:rsid w:val="0062346B"/>
    <w:rsid w:val="0062615D"/>
    <w:rsid w:val="00627A1C"/>
    <w:rsid w:val="00631E4B"/>
    <w:rsid w:val="00634C75"/>
    <w:rsid w:val="00645E43"/>
    <w:rsid w:val="006653B7"/>
    <w:rsid w:val="0066654C"/>
    <w:rsid w:val="00677C20"/>
    <w:rsid w:val="006A04A4"/>
    <w:rsid w:val="006B52EB"/>
    <w:rsid w:val="006C0ADE"/>
    <w:rsid w:val="006D0491"/>
    <w:rsid w:val="006D3E01"/>
    <w:rsid w:val="006D77CD"/>
    <w:rsid w:val="006E169D"/>
    <w:rsid w:val="006E2030"/>
    <w:rsid w:val="006F2391"/>
    <w:rsid w:val="007120F2"/>
    <w:rsid w:val="00713046"/>
    <w:rsid w:val="00717175"/>
    <w:rsid w:val="0072440D"/>
    <w:rsid w:val="00726299"/>
    <w:rsid w:val="0074297F"/>
    <w:rsid w:val="0075660C"/>
    <w:rsid w:val="007627A1"/>
    <w:rsid w:val="0076391C"/>
    <w:rsid w:val="00765F72"/>
    <w:rsid w:val="00782563"/>
    <w:rsid w:val="00791110"/>
    <w:rsid w:val="00791865"/>
    <w:rsid w:val="00792B8E"/>
    <w:rsid w:val="007B40F6"/>
    <w:rsid w:val="007B66AC"/>
    <w:rsid w:val="007B7A8E"/>
    <w:rsid w:val="007C09B3"/>
    <w:rsid w:val="007C374E"/>
    <w:rsid w:val="007D32F1"/>
    <w:rsid w:val="007E4877"/>
    <w:rsid w:val="007E52AC"/>
    <w:rsid w:val="007F2E13"/>
    <w:rsid w:val="00811B6D"/>
    <w:rsid w:val="008156E5"/>
    <w:rsid w:val="00817A97"/>
    <w:rsid w:val="008248E7"/>
    <w:rsid w:val="00827EF9"/>
    <w:rsid w:val="008305DF"/>
    <w:rsid w:val="00832D8E"/>
    <w:rsid w:val="00844665"/>
    <w:rsid w:val="00844E7A"/>
    <w:rsid w:val="008618EF"/>
    <w:rsid w:val="00875D79"/>
    <w:rsid w:val="00880741"/>
    <w:rsid w:val="00880B37"/>
    <w:rsid w:val="00885E71"/>
    <w:rsid w:val="0088710D"/>
    <w:rsid w:val="0089153F"/>
    <w:rsid w:val="00892C60"/>
    <w:rsid w:val="008D1AB5"/>
    <w:rsid w:val="008D2616"/>
    <w:rsid w:val="008D4E13"/>
    <w:rsid w:val="00901B7D"/>
    <w:rsid w:val="0090332F"/>
    <w:rsid w:val="00910B1E"/>
    <w:rsid w:val="00912F79"/>
    <w:rsid w:val="00932D48"/>
    <w:rsid w:val="00941358"/>
    <w:rsid w:val="00945679"/>
    <w:rsid w:val="009467BC"/>
    <w:rsid w:val="009667BC"/>
    <w:rsid w:val="009850AD"/>
    <w:rsid w:val="0099520B"/>
    <w:rsid w:val="00995F17"/>
    <w:rsid w:val="00997BD9"/>
    <w:rsid w:val="009A3196"/>
    <w:rsid w:val="009A36A7"/>
    <w:rsid w:val="009C5D81"/>
    <w:rsid w:val="009C6D31"/>
    <w:rsid w:val="009F521D"/>
    <w:rsid w:val="00A0501A"/>
    <w:rsid w:val="00A07BA2"/>
    <w:rsid w:val="00A21F5E"/>
    <w:rsid w:val="00A22DF1"/>
    <w:rsid w:val="00A247A4"/>
    <w:rsid w:val="00A26582"/>
    <w:rsid w:val="00A314E1"/>
    <w:rsid w:val="00A3293B"/>
    <w:rsid w:val="00A333AF"/>
    <w:rsid w:val="00A65C37"/>
    <w:rsid w:val="00A66850"/>
    <w:rsid w:val="00A74E5B"/>
    <w:rsid w:val="00A8047C"/>
    <w:rsid w:val="00A830ED"/>
    <w:rsid w:val="00AA239A"/>
    <w:rsid w:val="00AA7859"/>
    <w:rsid w:val="00AA792A"/>
    <w:rsid w:val="00AC3FD1"/>
    <w:rsid w:val="00AC5F5D"/>
    <w:rsid w:val="00AC77E6"/>
    <w:rsid w:val="00AD61E1"/>
    <w:rsid w:val="00AE6083"/>
    <w:rsid w:val="00AF0311"/>
    <w:rsid w:val="00AF3D91"/>
    <w:rsid w:val="00B01AE9"/>
    <w:rsid w:val="00B0371A"/>
    <w:rsid w:val="00B05058"/>
    <w:rsid w:val="00B142C5"/>
    <w:rsid w:val="00B406F3"/>
    <w:rsid w:val="00B4287E"/>
    <w:rsid w:val="00B42CF2"/>
    <w:rsid w:val="00B450B9"/>
    <w:rsid w:val="00B46284"/>
    <w:rsid w:val="00B5411E"/>
    <w:rsid w:val="00B86FC1"/>
    <w:rsid w:val="00B8742D"/>
    <w:rsid w:val="00B94252"/>
    <w:rsid w:val="00BB60FA"/>
    <w:rsid w:val="00BC3536"/>
    <w:rsid w:val="00BC4F33"/>
    <w:rsid w:val="00BD4E86"/>
    <w:rsid w:val="00BD70D0"/>
    <w:rsid w:val="00BD72FD"/>
    <w:rsid w:val="00BE0345"/>
    <w:rsid w:val="00BE2DAA"/>
    <w:rsid w:val="00BE4F3F"/>
    <w:rsid w:val="00BE53D2"/>
    <w:rsid w:val="00C0297F"/>
    <w:rsid w:val="00C02E60"/>
    <w:rsid w:val="00C10868"/>
    <w:rsid w:val="00C23731"/>
    <w:rsid w:val="00C243EF"/>
    <w:rsid w:val="00C27E4E"/>
    <w:rsid w:val="00C37B5D"/>
    <w:rsid w:val="00C41EF5"/>
    <w:rsid w:val="00C45C96"/>
    <w:rsid w:val="00C50B23"/>
    <w:rsid w:val="00C567F3"/>
    <w:rsid w:val="00C65867"/>
    <w:rsid w:val="00C95706"/>
    <w:rsid w:val="00CB3632"/>
    <w:rsid w:val="00CC7349"/>
    <w:rsid w:val="00CD2510"/>
    <w:rsid w:val="00CD7007"/>
    <w:rsid w:val="00CE3E19"/>
    <w:rsid w:val="00CE7DF2"/>
    <w:rsid w:val="00CF71D8"/>
    <w:rsid w:val="00D00844"/>
    <w:rsid w:val="00D03365"/>
    <w:rsid w:val="00D05662"/>
    <w:rsid w:val="00D0643C"/>
    <w:rsid w:val="00D150F6"/>
    <w:rsid w:val="00D15A2E"/>
    <w:rsid w:val="00D1776A"/>
    <w:rsid w:val="00D37203"/>
    <w:rsid w:val="00D4080F"/>
    <w:rsid w:val="00D55599"/>
    <w:rsid w:val="00D57FD9"/>
    <w:rsid w:val="00D670F5"/>
    <w:rsid w:val="00D679C6"/>
    <w:rsid w:val="00D835F7"/>
    <w:rsid w:val="00D93F80"/>
    <w:rsid w:val="00D94899"/>
    <w:rsid w:val="00D95CFC"/>
    <w:rsid w:val="00D9743A"/>
    <w:rsid w:val="00DA3304"/>
    <w:rsid w:val="00DA3B8A"/>
    <w:rsid w:val="00DA58EA"/>
    <w:rsid w:val="00DB4C0F"/>
    <w:rsid w:val="00DB5A6F"/>
    <w:rsid w:val="00E01086"/>
    <w:rsid w:val="00E20F3A"/>
    <w:rsid w:val="00E310FE"/>
    <w:rsid w:val="00E5446E"/>
    <w:rsid w:val="00E57989"/>
    <w:rsid w:val="00E60313"/>
    <w:rsid w:val="00E6387C"/>
    <w:rsid w:val="00E744B4"/>
    <w:rsid w:val="00E910F9"/>
    <w:rsid w:val="00EA67A8"/>
    <w:rsid w:val="00EB740E"/>
    <w:rsid w:val="00EE688E"/>
    <w:rsid w:val="00EF1301"/>
    <w:rsid w:val="00F151B7"/>
    <w:rsid w:val="00F21DF9"/>
    <w:rsid w:val="00F46DBA"/>
    <w:rsid w:val="00F5210D"/>
    <w:rsid w:val="00F57E68"/>
    <w:rsid w:val="00F57EA0"/>
    <w:rsid w:val="00F57F0D"/>
    <w:rsid w:val="00F62B54"/>
    <w:rsid w:val="00F774A9"/>
    <w:rsid w:val="00F77FB7"/>
    <w:rsid w:val="00F84551"/>
    <w:rsid w:val="00F8599C"/>
    <w:rsid w:val="00FA1576"/>
    <w:rsid w:val="00FA57E7"/>
    <w:rsid w:val="00FB226E"/>
    <w:rsid w:val="00FB7708"/>
    <w:rsid w:val="00FC3EB5"/>
    <w:rsid w:val="00FD52EC"/>
    <w:rsid w:val="00FD6069"/>
    <w:rsid w:val="00FD73C6"/>
    <w:rsid w:val="00FE4909"/>
    <w:rsid w:val="00FE6C65"/>
    <w:rsid w:val="00FF478E"/>
    <w:rsid w:val="00FF6DD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60D5B"/>
  <w15:chartTrackingRefBased/>
  <w15:docId w15:val="{191E8EB0-0099-E74E-897D-80E1BB0DE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5DF"/>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E5798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92B8E"/>
  </w:style>
  <w:style w:type="paragraph" w:styleId="ListParagraph">
    <w:name w:val="List Paragraph"/>
    <w:basedOn w:val="Normal"/>
    <w:uiPriority w:val="34"/>
    <w:qFormat/>
    <w:rsid w:val="00AF3D91"/>
    <w:pPr>
      <w:ind w:left="720"/>
      <w:contextualSpacing/>
    </w:pPr>
  </w:style>
  <w:style w:type="character" w:styleId="Hyperlink">
    <w:name w:val="Hyperlink"/>
    <w:basedOn w:val="DefaultParagraphFont"/>
    <w:uiPriority w:val="99"/>
    <w:unhideWhenUsed/>
    <w:rsid w:val="008305DF"/>
    <w:rPr>
      <w:color w:val="0000FF"/>
      <w:u w:val="single"/>
    </w:rPr>
  </w:style>
  <w:style w:type="character" w:styleId="UnresolvedMention">
    <w:name w:val="Unresolved Mention"/>
    <w:basedOn w:val="DefaultParagraphFont"/>
    <w:uiPriority w:val="99"/>
    <w:semiHidden/>
    <w:unhideWhenUsed/>
    <w:rsid w:val="008305DF"/>
    <w:rPr>
      <w:color w:val="605E5C"/>
      <w:shd w:val="clear" w:color="auto" w:fill="E1DFDD"/>
    </w:rPr>
  </w:style>
  <w:style w:type="paragraph" w:styleId="NoSpacing">
    <w:name w:val="No Spacing"/>
    <w:uiPriority w:val="1"/>
    <w:qFormat/>
    <w:rsid w:val="008305DF"/>
    <w:rPr>
      <w:rFonts w:ascii="Times New Roman" w:eastAsia="Times New Roman" w:hAnsi="Times New Roman" w:cs="Times New Roman"/>
      <w:lang w:eastAsia="en-GB"/>
    </w:rPr>
  </w:style>
  <w:style w:type="character" w:styleId="Emphasis">
    <w:name w:val="Emphasis"/>
    <w:basedOn w:val="DefaultParagraphFont"/>
    <w:uiPriority w:val="20"/>
    <w:qFormat/>
    <w:rsid w:val="0066654C"/>
    <w:rPr>
      <w:i/>
      <w:iCs/>
    </w:rPr>
  </w:style>
  <w:style w:type="paragraph" w:styleId="NormalWeb">
    <w:name w:val="Normal (Web)"/>
    <w:basedOn w:val="Normal"/>
    <w:uiPriority w:val="99"/>
    <w:unhideWhenUsed/>
    <w:rsid w:val="0066654C"/>
    <w:pPr>
      <w:spacing w:before="100" w:beforeAutospacing="1" w:after="100" w:afterAutospacing="1"/>
    </w:pPr>
    <w:rPr>
      <w:lang w:eastAsia="en-US"/>
    </w:rPr>
  </w:style>
  <w:style w:type="character" w:styleId="Strong">
    <w:name w:val="Strong"/>
    <w:basedOn w:val="DefaultParagraphFont"/>
    <w:uiPriority w:val="22"/>
    <w:qFormat/>
    <w:rsid w:val="0066654C"/>
    <w:rPr>
      <w:b/>
      <w:bCs/>
    </w:rPr>
  </w:style>
  <w:style w:type="character" w:customStyle="1" w:styleId="Heading1Char">
    <w:name w:val="Heading 1 Char"/>
    <w:basedOn w:val="DefaultParagraphFont"/>
    <w:link w:val="Heading1"/>
    <w:uiPriority w:val="9"/>
    <w:rsid w:val="00E57989"/>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444">
      <w:bodyDiv w:val="1"/>
      <w:marLeft w:val="0"/>
      <w:marRight w:val="0"/>
      <w:marTop w:val="0"/>
      <w:marBottom w:val="0"/>
      <w:divBdr>
        <w:top w:val="none" w:sz="0" w:space="0" w:color="auto"/>
        <w:left w:val="none" w:sz="0" w:space="0" w:color="auto"/>
        <w:bottom w:val="none" w:sz="0" w:space="0" w:color="auto"/>
        <w:right w:val="none" w:sz="0" w:space="0" w:color="auto"/>
      </w:divBdr>
      <w:divsChild>
        <w:div w:id="970131854">
          <w:marLeft w:val="0"/>
          <w:marRight w:val="0"/>
          <w:marTop w:val="0"/>
          <w:marBottom w:val="0"/>
          <w:divBdr>
            <w:top w:val="none" w:sz="0" w:space="0" w:color="auto"/>
            <w:left w:val="none" w:sz="0" w:space="0" w:color="auto"/>
            <w:bottom w:val="none" w:sz="0" w:space="0" w:color="auto"/>
            <w:right w:val="none" w:sz="0" w:space="0" w:color="auto"/>
          </w:divBdr>
        </w:div>
        <w:div w:id="213200168">
          <w:marLeft w:val="0"/>
          <w:marRight w:val="0"/>
          <w:marTop w:val="0"/>
          <w:marBottom w:val="0"/>
          <w:divBdr>
            <w:top w:val="none" w:sz="0" w:space="0" w:color="auto"/>
            <w:left w:val="none" w:sz="0" w:space="0" w:color="auto"/>
            <w:bottom w:val="none" w:sz="0" w:space="0" w:color="auto"/>
            <w:right w:val="none" w:sz="0" w:space="0" w:color="auto"/>
          </w:divBdr>
        </w:div>
        <w:div w:id="1685015454">
          <w:marLeft w:val="0"/>
          <w:marRight w:val="0"/>
          <w:marTop w:val="100"/>
          <w:marBottom w:val="0"/>
          <w:divBdr>
            <w:top w:val="none" w:sz="0" w:space="0" w:color="auto"/>
            <w:left w:val="none" w:sz="0" w:space="0" w:color="auto"/>
            <w:bottom w:val="none" w:sz="0" w:space="0" w:color="auto"/>
            <w:right w:val="none" w:sz="0" w:space="0" w:color="auto"/>
          </w:divBdr>
          <w:divsChild>
            <w:div w:id="1849634430">
              <w:marLeft w:val="0"/>
              <w:marRight w:val="0"/>
              <w:marTop w:val="0"/>
              <w:marBottom w:val="0"/>
              <w:divBdr>
                <w:top w:val="none" w:sz="0" w:space="0" w:color="auto"/>
                <w:left w:val="none" w:sz="0" w:space="0" w:color="auto"/>
                <w:bottom w:val="none" w:sz="0" w:space="0" w:color="auto"/>
                <w:right w:val="none" w:sz="0" w:space="0" w:color="auto"/>
              </w:divBdr>
              <w:divsChild>
                <w:div w:id="1425298627">
                  <w:marLeft w:val="0"/>
                  <w:marRight w:val="0"/>
                  <w:marTop w:val="0"/>
                  <w:marBottom w:val="0"/>
                  <w:divBdr>
                    <w:top w:val="none" w:sz="0" w:space="0" w:color="auto"/>
                    <w:left w:val="none" w:sz="0" w:space="0" w:color="auto"/>
                    <w:bottom w:val="none" w:sz="0" w:space="0" w:color="auto"/>
                    <w:right w:val="none" w:sz="0" w:space="0" w:color="auto"/>
                  </w:divBdr>
                  <w:divsChild>
                    <w:div w:id="1328635976">
                      <w:marLeft w:val="0"/>
                      <w:marRight w:val="0"/>
                      <w:marTop w:val="0"/>
                      <w:marBottom w:val="0"/>
                      <w:divBdr>
                        <w:top w:val="none" w:sz="0" w:space="0" w:color="auto"/>
                        <w:left w:val="none" w:sz="0" w:space="0" w:color="auto"/>
                        <w:bottom w:val="none" w:sz="0" w:space="0" w:color="auto"/>
                        <w:right w:val="none" w:sz="0" w:space="0" w:color="auto"/>
                      </w:divBdr>
                      <w:divsChild>
                        <w:div w:id="159667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1611">
              <w:marLeft w:val="0"/>
              <w:marRight w:val="0"/>
              <w:marTop w:val="0"/>
              <w:marBottom w:val="0"/>
              <w:divBdr>
                <w:top w:val="none" w:sz="0" w:space="0" w:color="auto"/>
                <w:left w:val="none" w:sz="0" w:space="0" w:color="auto"/>
                <w:bottom w:val="none" w:sz="0" w:space="0" w:color="auto"/>
                <w:right w:val="none" w:sz="0" w:space="0" w:color="auto"/>
              </w:divBdr>
              <w:divsChild>
                <w:div w:id="730545721">
                  <w:marLeft w:val="0"/>
                  <w:marRight w:val="0"/>
                  <w:marTop w:val="60"/>
                  <w:marBottom w:val="0"/>
                  <w:divBdr>
                    <w:top w:val="none" w:sz="0" w:space="0" w:color="auto"/>
                    <w:left w:val="none" w:sz="0" w:space="0" w:color="auto"/>
                    <w:bottom w:val="none" w:sz="0" w:space="0" w:color="auto"/>
                    <w:right w:val="none" w:sz="0" w:space="0" w:color="auto"/>
                  </w:divBdr>
                  <w:divsChild>
                    <w:div w:id="1058406883">
                      <w:marLeft w:val="0"/>
                      <w:marRight w:val="0"/>
                      <w:marTop w:val="0"/>
                      <w:marBottom w:val="0"/>
                      <w:divBdr>
                        <w:top w:val="none" w:sz="0" w:space="0" w:color="auto"/>
                        <w:left w:val="none" w:sz="0" w:space="0" w:color="auto"/>
                        <w:bottom w:val="none" w:sz="0" w:space="0" w:color="auto"/>
                        <w:right w:val="none" w:sz="0" w:space="0" w:color="auto"/>
                      </w:divBdr>
                      <w:divsChild>
                        <w:div w:id="603073591">
                          <w:marLeft w:val="0"/>
                          <w:marRight w:val="0"/>
                          <w:marTop w:val="0"/>
                          <w:marBottom w:val="0"/>
                          <w:divBdr>
                            <w:top w:val="none" w:sz="0" w:space="0" w:color="auto"/>
                            <w:left w:val="none" w:sz="0" w:space="0" w:color="auto"/>
                            <w:bottom w:val="none" w:sz="0" w:space="0" w:color="auto"/>
                            <w:right w:val="none" w:sz="0" w:space="0" w:color="auto"/>
                          </w:divBdr>
                        </w:div>
                      </w:divsChild>
                    </w:div>
                    <w:div w:id="438455372">
                      <w:marLeft w:val="0"/>
                      <w:marRight w:val="0"/>
                      <w:marTop w:val="0"/>
                      <w:marBottom w:val="0"/>
                      <w:divBdr>
                        <w:top w:val="none" w:sz="0" w:space="0" w:color="auto"/>
                        <w:left w:val="none" w:sz="0" w:space="0" w:color="auto"/>
                        <w:bottom w:val="none" w:sz="0" w:space="0" w:color="auto"/>
                        <w:right w:val="none" w:sz="0" w:space="0" w:color="auto"/>
                      </w:divBdr>
                      <w:divsChild>
                        <w:div w:id="2015912437">
                          <w:marLeft w:val="0"/>
                          <w:marRight w:val="0"/>
                          <w:marTop w:val="0"/>
                          <w:marBottom w:val="0"/>
                          <w:divBdr>
                            <w:top w:val="none" w:sz="0" w:space="0" w:color="auto"/>
                            <w:left w:val="none" w:sz="0" w:space="0" w:color="auto"/>
                            <w:bottom w:val="none" w:sz="0" w:space="0" w:color="auto"/>
                            <w:right w:val="none" w:sz="0" w:space="0" w:color="auto"/>
                          </w:divBdr>
                          <w:divsChild>
                            <w:div w:id="1800881543">
                              <w:marLeft w:val="0"/>
                              <w:marRight w:val="0"/>
                              <w:marTop w:val="0"/>
                              <w:marBottom w:val="0"/>
                              <w:divBdr>
                                <w:top w:val="none" w:sz="0" w:space="0" w:color="auto"/>
                                <w:left w:val="none" w:sz="0" w:space="0" w:color="auto"/>
                                <w:bottom w:val="none" w:sz="0" w:space="0" w:color="auto"/>
                                <w:right w:val="none" w:sz="0" w:space="0" w:color="auto"/>
                              </w:divBdr>
                              <w:divsChild>
                                <w:div w:id="208387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23613">
      <w:bodyDiv w:val="1"/>
      <w:marLeft w:val="0"/>
      <w:marRight w:val="0"/>
      <w:marTop w:val="0"/>
      <w:marBottom w:val="0"/>
      <w:divBdr>
        <w:top w:val="none" w:sz="0" w:space="0" w:color="auto"/>
        <w:left w:val="none" w:sz="0" w:space="0" w:color="auto"/>
        <w:bottom w:val="none" w:sz="0" w:space="0" w:color="auto"/>
        <w:right w:val="none" w:sz="0" w:space="0" w:color="auto"/>
      </w:divBdr>
    </w:div>
    <w:div w:id="258149806">
      <w:bodyDiv w:val="1"/>
      <w:marLeft w:val="0"/>
      <w:marRight w:val="0"/>
      <w:marTop w:val="0"/>
      <w:marBottom w:val="0"/>
      <w:divBdr>
        <w:top w:val="none" w:sz="0" w:space="0" w:color="auto"/>
        <w:left w:val="none" w:sz="0" w:space="0" w:color="auto"/>
        <w:bottom w:val="none" w:sz="0" w:space="0" w:color="auto"/>
        <w:right w:val="none" w:sz="0" w:space="0" w:color="auto"/>
      </w:divBdr>
    </w:div>
    <w:div w:id="269895142">
      <w:bodyDiv w:val="1"/>
      <w:marLeft w:val="0"/>
      <w:marRight w:val="0"/>
      <w:marTop w:val="0"/>
      <w:marBottom w:val="0"/>
      <w:divBdr>
        <w:top w:val="none" w:sz="0" w:space="0" w:color="auto"/>
        <w:left w:val="none" w:sz="0" w:space="0" w:color="auto"/>
        <w:bottom w:val="none" w:sz="0" w:space="0" w:color="auto"/>
        <w:right w:val="none" w:sz="0" w:space="0" w:color="auto"/>
      </w:divBdr>
    </w:div>
    <w:div w:id="534512825">
      <w:bodyDiv w:val="1"/>
      <w:marLeft w:val="0"/>
      <w:marRight w:val="0"/>
      <w:marTop w:val="0"/>
      <w:marBottom w:val="0"/>
      <w:divBdr>
        <w:top w:val="none" w:sz="0" w:space="0" w:color="auto"/>
        <w:left w:val="none" w:sz="0" w:space="0" w:color="auto"/>
        <w:bottom w:val="none" w:sz="0" w:space="0" w:color="auto"/>
        <w:right w:val="none" w:sz="0" w:space="0" w:color="auto"/>
      </w:divBdr>
    </w:div>
    <w:div w:id="542407782">
      <w:bodyDiv w:val="1"/>
      <w:marLeft w:val="0"/>
      <w:marRight w:val="0"/>
      <w:marTop w:val="0"/>
      <w:marBottom w:val="0"/>
      <w:divBdr>
        <w:top w:val="none" w:sz="0" w:space="0" w:color="auto"/>
        <w:left w:val="none" w:sz="0" w:space="0" w:color="auto"/>
        <w:bottom w:val="none" w:sz="0" w:space="0" w:color="auto"/>
        <w:right w:val="none" w:sz="0" w:space="0" w:color="auto"/>
      </w:divBdr>
    </w:div>
    <w:div w:id="600648598">
      <w:bodyDiv w:val="1"/>
      <w:marLeft w:val="0"/>
      <w:marRight w:val="0"/>
      <w:marTop w:val="0"/>
      <w:marBottom w:val="0"/>
      <w:divBdr>
        <w:top w:val="none" w:sz="0" w:space="0" w:color="auto"/>
        <w:left w:val="none" w:sz="0" w:space="0" w:color="auto"/>
        <w:bottom w:val="none" w:sz="0" w:space="0" w:color="auto"/>
        <w:right w:val="none" w:sz="0" w:space="0" w:color="auto"/>
      </w:divBdr>
    </w:div>
    <w:div w:id="797574467">
      <w:bodyDiv w:val="1"/>
      <w:marLeft w:val="0"/>
      <w:marRight w:val="0"/>
      <w:marTop w:val="0"/>
      <w:marBottom w:val="0"/>
      <w:divBdr>
        <w:top w:val="none" w:sz="0" w:space="0" w:color="auto"/>
        <w:left w:val="none" w:sz="0" w:space="0" w:color="auto"/>
        <w:bottom w:val="none" w:sz="0" w:space="0" w:color="auto"/>
        <w:right w:val="none" w:sz="0" w:space="0" w:color="auto"/>
      </w:divBdr>
    </w:div>
    <w:div w:id="900749305">
      <w:bodyDiv w:val="1"/>
      <w:marLeft w:val="0"/>
      <w:marRight w:val="0"/>
      <w:marTop w:val="0"/>
      <w:marBottom w:val="0"/>
      <w:divBdr>
        <w:top w:val="none" w:sz="0" w:space="0" w:color="auto"/>
        <w:left w:val="none" w:sz="0" w:space="0" w:color="auto"/>
        <w:bottom w:val="none" w:sz="0" w:space="0" w:color="auto"/>
        <w:right w:val="none" w:sz="0" w:space="0" w:color="auto"/>
      </w:divBdr>
    </w:div>
    <w:div w:id="1193955085">
      <w:bodyDiv w:val="1"/>
      <w:marLeft w:val="0"/>
      <w:marRight w:val="0"/>
      <w:marTop w:val="0"/>
      <w:marBottom w:val="0"/>
      <w:divBdr>
        <w:top w:val="none" w:sz="0" w:space="0" w:color="auto"/>
        <w:left w:val="none" w:sz="0" w:space="0" w:color="auto"/>
        <w:bottom w:val="none" w:sz="0" w:space="0" w:color="auto"/>
        <w:right w:val="none" w:sz="0" w:space="0" w:color="auto"/>
      </w:divBdr>
      <w:divsChild>
        <w:div w:id="622230001">
          <w:marLeft w:val="0"/>
          <w:marRight w:val="0"/>
          <w:marTop w:val="0"/>
          <w:marBottom w:val="0"/>
          <w:divBdr>
            <w:top w:val="none" w:sz="0" w:space="0" w:color="auto"/>
            <w:left w:val="none" w:sz="0" w:space="0" w:color="auto"/>
            <w:bottom w:val="none" w:sz="0" w:space="0" w:color="auto"/>
            <w:right w:val="none" w:sz="0" w:space="0" w:color="auto"/>
          </w:divBdr>
          <w:divsChild>
            <w:div w:id="1434519360">
              <w:marLeft w:val="0"/>
              <w:marRight w:val="0"/>
              <w:marTop w:val="0"/>
              <w:marBottom w:val="0"/>
              <w:divBdr>
                <w:top w:val="none" w:sz="0" w:space="0" w:color="auto"/>
                <w:left w:val="none" w:sz="0" w:space="0" w:color="auto"/>
                <w:bottom w:val="none" w:sz="0" w:space="0" w:color="auto"/>
                <w:right w:val="none" w:sz="0" w:space="0" w:color="auto"/>
              </w:divBdr>
            </w:div>
            <w:div w:id="670451952">
              <w:marLeft w:val="0"/>
              <w:marRight w:val="0"/>
              <w:marTop w:val="0"/>
              <w:marBottom w:val="0"/>
              <w:divBdr>
                <w:top w:val="none" w:sz="0" w:space="0" w:color="auto"/>
                <w:left w:val="none" w:sz="0" w:space="0" w:color="auto"/>
                <w:bottom w:val="none" w:sz="0" w:space="0" w:color="auto"/>
                <w:right w:val="none" w:sz="0" w:space="0" w:color="auto"/>
              </w:divBdr>
            </w:div>
            <w:div w:id="759716708">
              <w:marLeft w:val="0"/>
              <w:marRight w:val="0"/>
              <w:marTop w:val="0"/>
              <w:marBottom w:val="0"/>
              <w:divBdr>
                <w:top w:val="none" w:sz="0" w:space="0" w:color="auto"/>
                <w:left w:val="none" w:sz="0" w:space="0" w:color="auto"/>
                <w:bottom w:val="none" w:sz="0" w:space="0" w:color="auto"/>
                <w:right w:val="none" w:sz="0" w:space="0" w:color="auto"/>
              </w:divBdr>
            </w:div>
            <w:div w:id="516040812">
              <w:marLeft w:val="0"/>
              <w:marRight w:val="0"/>
              <w:marTop w:val="0"/>
              <w:marBottom w:val="0"/>
              <w:divBdr>
                <w:top w:val="none" w:sz="0" w:space="0" w:color="auto"/>
                <w:left w:val="none" w:sz="0" w:space="0" w:color="auto"/>
                <w:bottom w:val="none" w:sz="0" w:space="0" w:color="auto"/>
                <w:right w:val="none" w:sz="0" w:space="0" w:color="auto"/>
              </w:divBdr>
            </w:div>
            <w:div w:id="1518616799">
              <w:marLeft w:val="0"/>
              <w:marRight w:val="0"/>
              <w:marTop w:val="0"/>
              <w:marBottom w:val="0"/>
              <w:divBdr>
                <w:top w:val="none" w:sz="0" w:space="0" w:color="auto"/>
                <w:left w:val="none" w:sz="0" w:space="0" w:color="auto"/>
                <w:bottom w:val="none" w:sz="0" w:space="0" w:color="auto"/>
                <w:right w:val="none" w:sz="0" w:space="0" w:color="auto"/>
              </w:divBdr>
            </w:div>
            <w:div w:id="10738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77537">
      <w:bodyDiv w:val="1"/>
      <w:marLeft w:val="0"/>
      <w:marRight w:val="0"/>
      <w:marTop w:val="0"/>
      <w:marBottom w:val="0"/>
      <w:divBdr>
        <w:top w:val="none" w:sz="0" w:space="0" w:color="auto"/>
        <w:left w:val="none" w:sz="0" w:space="0" w:color="auto"/>
        <w:bottom w:val="none" w:sz="0" w:space="0" w:color="auto"/>
        <w:right w:val="none" w:sz="0" w:space="0" w:color="auto"/>
      </w:divBdr>
    </w:div>
    <w:div w:id="1388918522">
      <w:bodyDiv w:val="1"/>
      <w:marLeft w:val="0"/>
      <w:marRight w:val="0"/>
      <w:marTop w:val="0"/>
      <w:marBottom w:val="0"/>
      <w:divBdr>
        <w:top w:val="none" w:sz="0" w:space="0" w:color="auto"/>
        <w:left w:val="none" w:sz="0" w:space="0" w:color="auto"/>
        <w:bottom w:val="none" w:sz="0" w:space="0" w:color="auto"/>
        <w:right w:val="none" w:sz="0" w:space="0" w:color="auto"/>
      </w:divBdr>
    </w:div>
    <w:div w:id="1490946738">
      <w:bodyDiv w:val="1"/>
      <w:marLeft w:val="0"/>
      <w:marRight w:val="0"/>
      <w:marTop w:val="0"/>
      <w:marBottom w:val="0"/>
      <w:divBdr>
        <w:top w:val="none" w:sz="0" w:space="0" w:color="auto"/>
        <w:left w:val="none" w:sz="0" w:space="0" w:color="auto"/>
        <w:bottom w:val="none" w:sz="0" w:space="0" w:color="auto"/>
        <w:right w:val="none" w:sz="0" w:space="0" w:color="auto"/>
      </w:divBdr>
    </w:div>
    <w:div w:id="1785809408">
      <w:bodyDiv w:val="1"/>
      <w:marLeft w:val="0"/>
      <w:marRight w:val="0"/>
      <w:marTop w:val="0"/>
      <w:marBottom w:val="0"/>
      <w:divBdr>
        <w:top w:val="none" w:sz="0" w:space="0" w:color="auto"/>
        <w:left w:val="none" w:sz="0" w:space="0" w:color="auto"/>
        <w:bottom w:val="none" w:sz="0" w:space="0" w:color="auto"/>
        <w:right w:val="none" w:sz="0" w:space="0" w:color="auto"/>
      </w:divBdr>
    </w:div>
    <w:div w:id="1862473543">
      <w:bodyDiv w:val="1"/>
      <w:marLeft w:val="0"/>
      <w:marRight w:val="0"/>
      <w:marTop w:val="0"/>
      <w:marBottom w:val="0"/>
      <w:divBdr>
        <w:top w:val="none" w:sz="0" w:space="0" w:color="auto"/>
        <w:left w:val="none" w:sz="0" w:space="0" w:color="auto"/>
        <w:bottom w:val="none" w:sz="0" w:space="0" w:color="auto"/>
        <w:right w:val="none" w:sz="0" w:space="0" w:color="auto"/>
      </w:divBdr>
    </w:div>
    <w:div w:id="1927106111">
      <w:bodyDiv w:val="1"/>
      <w:marLeft w:val="0"/>
      <w:marRight w:val="0"/>
      <w:marTop w:val="0"/>
      <w:marBottom w:val="0"/>
      <w:divBdr>
        <w:top w:val="none" w:sz="0" w:space="0" w:color="auto"/>
        <w:left w:val="none" w:sz="0" w:space="0" w:color="auto"/>
        <w:bottom w:val="none" w:sz="0" w:space="0" w:color="auto"/>
        <w:right w:val="none" w:sz="0" w:space="0" w:color="auto"/>
      </w:divBdr>
    </w:div>
    <w:div w:id="2007198347">
      <w:bodyDiv w:val="1"/>
      <w:marLeft w:val="0"/>
      <w:marRight w:val="0"/>
      <w:marTop w:val="0"/>
      <w:marBottom w:val="0"/>
      <w:divBdr>
        <w:top w:val="none" w:sz="0" w:space="0" w:color="auto"/>
        <w:left w:val="none" w:sz="0" w:space="0" w:color="auto"/>
        <w:bottom w:val="none" w:sz="0" w:space="0" w:color="auto"/>
        <w:right w:val="none" w:sz="0" w:space="0" w:color="auto"/>
      </w:divBdr>
      <w:divsChild>
        <w:div w:id="872110840">
          <w:marLeft w:val="0"/>
          <w:marRight w:val="0"/>
          <w:marTop w:val="0"/>
          <w:marBottom w:val="0"/>
          <w:divBdr>
            <w:top w:val="none" w:sz="0" w:space="0" w:color="auto"/>
            <w:left w:val="none" w:sz="0" w:space="0" w:color="auto"/>
            <w:bottom w:val="none" w:sz="0" w:space="0" w:color="auto"/>
            <w:right w:val="none" w:sz="0" w:space="0" w:color="auto"/>
          </w:divBdr>
          <w:divsChild>
            <w:div w:id="934629206">
              <w:marLeft w:val="0"/>
              <w:marRight w:val="0"/>
              <w:marTop w:val="0"/>
              <w:marBottom w:val="0"/>
              <w:divBdr>
                <w:top w:val="none" w:sz="0" w:space="0" w:color="auto"/>
                <w:left w:val="none" w:sz="0" w:space="0" w:color="auto"/>
                <w:bottom w:val="none" w:sz="0" w:space="0" w:color="auto"/>
                <w:right w:val="none" w:sz="0" w:space="0" w:color="auto"/>
              </w:divBdr>
            </w:div>
            <w:div w:id="793914234">
              <w:marLeft w:val="0"/>
              <w:marRight w:val="0"/>
              <w:marTop w:val="0"/>
              <w:marBottom w:val="0"/>
              <w:divBdr>
                <w:top w:val="none" w:sz="0" w:space="0" w:color="auto"/>
                <w:left w:val="none" w:sz="0" w:space="0" w:color="auto"/>
                <w:bottom w:val="none" w:sz="0" w:space="0" w:color="auto"/>
                <w:right w:val="none" w:sz="0" w:space="0" w:color="auto"/>
              </w:divBdr>
            </w:div>
            <w:div w:id="227885600">
              <w:marLeft w:val="0"/>
              <w:marRight w:val="0"/>
              <w:marTop w:val="0"/>
              <w:marBottom w:val="0"/>
              <w:divBdr>
                <w:top w:val="none" w:sz="0" w:space="0" w:color="auto"/>
                <w:left w:val="none" w:sz="0" w:space="0" w:color="auto"/>
                <w:bottom w:val="none" w:sz="0" w:space="0" w:color="auto"/>
                <w:right w:val="none" w:sz="0" w:space="0" w:color="auto"/>
              </w:divBdr>
            </w:div>
            <w:div w:id="1598782578">
              <w:marLeft w:val="0"/>
              <w:marRight w:val="0"/>
              <w:marTop w:val="0"/>
              <w:marBottom w:val="0"/>
              <w:divBdr>
                <w:top w:val="none" w:sz="0" w:space="0" w:color="auto"/>
                <w:left w:val="none" w:sz="0" w:space="0" w:color="auto"/>
                <w:bottom w:val="none" w:sz="0" w:space="0" w:color="auto"/>
                <w:right w:val="none" w:sz="0" w:space="0" w:color="auto"/>
              </w:divBdr>
            </w:div>
            <w:div w:id="1013649236">
              <w:marLeft w:val="0"/>
              <w:marRight w:val="0"/>
              <w:marTop w:val="0"/>
              <w:marBottom w:val="0"/>
              <w:divBdr>
                <w:top w:val="none" w:sz="0" w:space="0" w:color="auto"/>
                <w:left w:val="none" w:sz="0" w:space="0" w:color="auto"/>
                <w:bottom w:val="none" w:sz="0" w:space="0" w:color="auto"/>
                <w:right w:val="none" w:sz="0" w:space="0" w:color="auto"/>
              </w:divBdr>
            </w:div>
            <w:div w:id="3157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0433">
      <w:bodyDiv w:val="1"/>
      <w:marLeft w:val="0"/>
      <w:marRight w:val="0"/>
      <w:marTop w:val="0"/>
      <w:marBottom w:val="0"/>
      <w:divBdr>
        <w:top w:val="none" w:sz="0" w:space="0" w:color="auto"/>
        <w:left w:val="none" w:sz="0" w:space="0" w:color="auto"/>
        <w:bottom w:val="none" w:sz="0" w:space="0" w:color="auto"/>
        <w:right w:val="none" w:sz="0" w:space="0" w:color="auto"/>
      </w:divBdr>
    </w:div>
    <w:div w:id="213990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hyperlink" Target="https://doi.org/10.1613/jair.1.18144"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emajasarovic@gmail.com" TargetMode="External"/><Relationship Id="rId11" Type="http://schemas.openxmlformats.org/officeDocument/2006/relationships/hyperlink" Target="https://www.youtube.com/" TargetMode="External"/><Relationship Id="rId5" Type="http://schemas.openxmlformats.org/officeDocument/2006/relationships/hyperlink" Target="mailto:nora_arch@yahoo.gr" TargetMode="Externa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yperlink" Target="mailto:nora_arch@yahoo.g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1997</TotalTime>
  <Pages>9</Pages>
  <Words>4047</Words>
  <Characters>23068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pavlos.lefas@outlook.com</cp:lastModifiedBy>
  <cp:revision>9</cp:revision>
  <dcterms:created xsi:type="dcterms:W3CDTF">2025-10-18T08:47:00Z</dcterms:created>
  <dcterms:modified xsi:type="dcterms:W3CDTF">2025-10-21T02:46:00Z</dcterms:modified>
</cp:coreProperties>
</file>