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58519" w14:textId="77777777" w:rsidR="00A04C8F" w:rsidRDefault="00A04C8F" w:rsidP="0092162A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14:paraId="4AEFDB62" w14:textId="04FB0456" w:rsidR="00A04C8F" w:rsidRPr="0059179D" w:rsidRDefault="00A04C8F" w:rsidP="0092162A">
      <w:pPr>
        <w:spacing w:before="60" w:after="60"/>
        <w:jc w:val="center"/>
        <w:rPr>
          <w:rFonts w:ascii="Verdana" w:hAnsi="Verdana"/>
          <w:b/>
          <w:color w:val="000000"/>
          <w:sz w:val="18"/>
          <w:szCs w:val="18"/>
        </w:rPr>
      </w:pPr>
      <w:r w:rsidRPr="0059179D">
        <w:rPr>
          <w:rFonts w:ascii="Verdana" w:hAnsi="Verdana"/>
          <w:b/>
          <w:color w:val="000000"/>
          <w:sz w:val="18"/>
          <w:szCs w:val="18"/>
        </w:rPr>
        <w:t xml:space="preserve">Τμήμα: </w:t>
      </w:r>
      <w:r w:rsidR="0059179D">
        <w:rPr>
          <w:rFonts w:ascii="Verdana" w:hAnsi="Verdana"/>
          <w:b/>
          <w:color w:val="000000"/>
          <w:sz w:val="18"/>
          <w:szCs w:val="18"/>
        </w:rPr>
        <w:t>Εικαστικών Τεχνών και Επιστημών της Τέχνης</w:t>
      </w:r>
      <w:r w:rsidR="003B1D0A" w:rsidRPr="0059179D">
        <w:rPr>
          <w:rFonts w:ascii="Verdana" w:hAnsi="Verdana"/>
          <w:b/>
          <w:color w:val="000000"/>
          <w:sz w:val="18"/>
          <w:szCs w:val="18"/>
        </w:rPr>
        <w:t>.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833"/>
        <w:gridCol w:w="1861"/>
        <w:gridCol w:w="1984"/>
        <w:gridCol w:w="394"/>
        <w:gridCol w:w="2536"/>
      </w:tblGrid>
      <w:tr w:rsidR="00FB4A10" w:rsidRPr="0059179D" w14:paraId="68708A87" w14:textId="77777777" w:rsidTr="00FB4A10">
        <w:trPr>
          <w:trHeight w:val="253"/>
          <w:jc w:val="center"/>
        </w:trPr>
        <w:tc>
          <w:tcPr>
            <w:tcW w:w="2281" w:type="dxa"/>
            <w:shd w:val="clear" w:color="auto" w:fill="FFFF99"/>
            <w:vAlign w:val="center"/>
            <w:hideMark/>
          </w:tcPr>
          <w:p w14:paraId="6EC02D7E" w14:textId="64056F62" w:rsidR="00FB4A10" w:rsidRPr="0059179D" w:rsidRDefault="00FB4A10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Αύξων Αριθμός Θέσης:</w:t>
            </w:r>
          </w:p>
        </w:tc>
        <w:tc>
          <w:tcPr>
            <w:tcW w:w="833" w:type="dxa"/>
            <w:vAlign w:val="center"/>
            <w:hideMark/>
          </w:tcPr>
          <w:p w14:paraId="18201904" w14:textId="1EA29C46" w:rsidR="00FB4A10" w:rsidRPr="0059179D" w:rsidRDefault="00FB3440" w:rsidP="001C3520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239" w:type="dxa"/>
            <w:gridSpan w:val="3"/>
            <w:vAlign w:val="center"/>
          </w:tcPr>
          <w:p w14:paraId="226C73D7" w14:textId="3F8432CA" w:rsidR="00FB4A10" w:rsidRPr="0059179D" w:rsidRDefault="00FB4A10" w:rsidP="001C352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9179D">
              <w:rPr>
                <w:rFonts w:ascii="Verdana" w:hAnsi="Verdana" w:cs="Arial"/>
                <w:b/>
                <w:sz w:val="18"/>
                <w:szCs w:val="18"/>
              </w:rPr>
              <w:t>ΠΛΗΡΗΣ (ΤΟΥΛΑΧΙΣΤΟΝ 6 ΔΙΔΑΚΤΙΚΕΣ ΩΡΕΣ ΑΝΑ ΕΒΔΟΜΑΔΑ) ‘Η ΜΕΡΙΚΗ ΑΠΑΣΧΟΛΗΣΗ</w:t>
            </w:r>
          </w:p>
        </w:tc>
        <w:tc>
          <w:tcPr>
            <w:tcW w:w="2536" w:type="dxa"/>
            <w:vAlign w:val="center"/>
          </w:tcPr>
          <w:p w14:paraId="22EFE6A8" w14:textId="54B57027" w:rsidR="00FB4A10" w:rsidRPr="0059179D" w:rsidRDefault="00FB4A10" w:rsidP="001C352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9179D">
              <w:rPr>
                <w:rFonts w:ascii="Verdana" w:hAnsi="Verdana" w:cs="Arial"/>
                <w:b/>
                <w:sz w:val="18"/>
                <w:szCs w:val="18"/>
              </w:rPr>
              <w:t xml:space="preserve">ΠΛΗΡΗΣ </w:t>
            </w:r>
          </w:p>
        </w:tc>
      </w:tr>
      <w:tr w:rsidR="00A04C8F" w:rsidRPr="0059179D" w14:paraId="35581FFA" w14:textId="77777777" w:rsidTr="00467542">
        <w:trPr>
          <w:trHeight w:val="253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407F5288" w14:textId="3EBF5216" w:rsidR="00A04C8F" w:rsidRPr="0059179D" w:rsidRDefault="00036967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Γνωστικό Αντικείμενο</w:t>
            </w:r>
            <w:r w:rsidR="00A04C8F" w:rsidRPr="0059179D">
              <w:rPr>
                <w:rFonts w:ascii="Verdana" w:hAnsi="Verdana" w:cs="Arial"/>
                <w:sz w:val="18"/>
                <w:szCs w:val="18"/>
              </w:rPr>
              <w:t xml:space="preserve"> Θέσης:</w:t>
            </w:r>
          </w:p>
        </w:tc>
        <w:tc>
          <w:tcPr>
            <w:tcW w:w="7608" w:type="dxa"/>
            <w:gridSpan w:val="5"/>
            <w:tcBorders>
              <w:bottom w:val="single" w:sz="4" w:space="0" w:color="auto"/>
            </w:tcBorders>
            <w:vAlign w:val="center"/>
          </w:tcPr>
          <w:p w14:paraId="6F8DFE0D" w14:textId="0AF2EA44" w:rsidR="00A04C8F" w:rsidRPr="0059179D" w:rsidRDefault="00FB3440" w:rsidP="001C352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 xml:space="preserve">Ιστορία </w:t>
            </w:r>
            <w:r w:rsidR="0059179D"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της Τέχνης</w:t>
            </w:r>
          </w:p>
        </w:tc>
      </w:tr>
      <w:tr w:rsidR="00467542" w:rsidRPr="0059179D" w14:paraId="790C7C7A" w14:textId="77777777" w:rsidTr="00467542">
        <w:trPr>
          <w:trHeight w:val="253"/>
          <w:jc w:val="center"/>
        </w:trPr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F48F81" w14:textId="77777777" w:rsidR="00467542" w:rsidRPr="0059179D" w:rsidRDefault="00467542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23AF4" w14:textId="77777777" w:rsidR="00467542" w:rsidRPr="0059179D" w:rsidRDefault="00467542" w:rsidP="001C3520">
            <w:pP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</w:pPr>
          </w:p>
        </w:tc>
      </w:tr>
      <w:tr w:rsidR="00A04C8F" w:rsidRPr="0059179D" w14:paraId="02613A1C" w14:textId="77777777" w:rsidTr="00467542">
        <w:trPr>
          <w:trHeight w:val="253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</w:tcBorders>
            <w:shd w:val="clear" w:color="auto" w:fill="FFFF99"/>
            <w:vAlign w:val="center"/>
            <w:hideMark/>
          </w:tcPr>
          <w:p w14:paraId="10CF78FD" w14:textId="77777777" w:rsidR="00A04C8F" w:rsidRPr="0059179D" w:rsidRDefault="00A04C8F" w:rsidP="001C352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9179D">
              <w:rPr>
                <w:rFonts w:ascii="Verdana" w:hAnsi="Verdana" w:cs="Arial"/>
                <w:b/>
                <w:bCs/>
                <w:sz w:val="18"/>
                <w:szCs w:val="18"/>
              </w:rPr>
              <w:t>ΜΑΘΗΜΑ 1</w:t>
            </w:r>
          </w:p>
        </w:tc>
      </w:tr>
      <w:tr w:rsidR="00A04C8F" w:rsidRPr="0059179D" w14:paraId="48297250" w14:textId="77777777" w:rsidTr="003B1D0A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66FF007D" w14:textId="71BD163D" w:rsidR="00A04C8F" w:rsidRPr="0059179D" w:rsidRDefault="00500F6C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Αύξων Αριθμός</w:t>
            </w:r>
            <w:r w:rsidR="00A04C8F" w:rsidRPr="0059179D">
              <w:rPr>
                <w:rFonts w:ascii="Verdana" w:hAnsi="Verdana" w:cs="Arial"/>
                <w:sz w:val="18"/>
                <w:szCs w:val="18"/>
              </w:rPr>
              <w:t xml:space="preserve"> Μαθήματος:</w:t>
            </w:r>
          </w:p>
        </w:tc>
        <w:tc>
          <w:tcPr>
            <w:tcW w:w="7608" w:type="dxa"/>
            <w:gridSpan w:val="5"/>
            <w:vAlign w:val="center"/>
          </w:tcPr>
          <w:p w14:paraId="5FC29DB8" w14:textId="4F8C1310" w:rsidR="00A04C8F" w:rsidRPr="008A3200" w:rsidRDefault="0059179D" w:rsidP="001C352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</w:tr>
      <w:tr w:rsidR="0059179D" w:rsidRPr="0059179D" w14:paraId="248CE1F4" w14:textId="77777777" w:rsidTr="003600FF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79133210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 xml:space="preserve">Κωδικός Μαθήματος: </w:t>
            </w:r>
          </w:p>
        </w:tc>
        <w:tc>
          <w:tcPr>
            <w:tcW w:w="7608" w:type="dxa"/>
            <w:gridSpan w:val="5"/>
            <w:vAlign w:val="center"/>
          </w:tcPr>
          <w:p w14:paraId="4B095946" w14:textId="5376AEDE" w:rsidR="0059179D" w:rsidRPr="0059179D" w:rsidRDefault="0059179D" w:rsidP="0059179D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>ΕΤΥΠ 101</w:t>
            </w:r>
          </w:p>
        </w:tc>
      </w:tr>
      <w:tr w:rsidR="0059179D" w:rsidRPr="0059179D" w14:paraId="6FA50449" w14:textId="77777777" w:rsidTr="003B1D0A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4BC504A3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 xml:space="preserve">Τίτλος Μαθήματος: </w:t>
            </w:r>
          </w:p>
        </w:tc>
        <w:tc>
          <w:tcPr>
            <w:tcW w:w="7608" w:type="dxa"/>
            <w:gridSpan w:val="5"/>
            <w:vAlign w:val="center"/>
          </w:tcPr>
          <w:p w14:paraId="604FC77E" w14:textId="06D2CFCD" w:rsidR="0059179D" w:rsidRPr="0059179D" w:rsidRDefault="0059179D" w:rsidP="0059179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Ιστορία της Τέχνης Ι</w:t>
            </w:r>
          </w:p>
        </w:tc>
      </w:tr>
      <w:tr w:rsidR="0059179D" w:rsidRPr="0059179D" w14:paraId="5ABD2E40" w14:textId="77777777" w:rsidTr="003B1D0A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28A26AB8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Είδος Μαθήματος:</w:t>
            </w:r>
          </w:p>
        </w:tc>
        <w:tc>
          <w:tcPr>
            <w:tcW w:w="7608" w:type="dxa"/>
            <w:gridSpan w:val="5"/>
            <w:vAlign w:val="center"/>
          </w:tcPr>
          <w:p w14:paraId="79E4D49B" w14:textId="607A9881" w:rsidR="0059179D" w:rsidRPr="0059179D" w:rsidRDefault="0059179D" w:rsidP="0059179D">
            <w:pPr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>Υποχρεωτικό</w:t>
            </w:r>
          </w:p>
        </w:tc>
      </w:tr>
      <w:tr w:rsidR="0059179D" w:rsidRPr="0059179D" w14:paraId="655D3755" w14:textId="77777777" w:rsidTr="003B1D0A">
        <w:trPr>
          <w:trHeight w:val="679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26A4357A" w14:textId="6C64E5ED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Ακαδημαϊκό Εξάμηνο στο οποίο θα προσφερθεί το μάθημα κατά το Ακ. Έτος 2024-2025:</w:t>
            </w:r>
          </w:p>
        </w:tc>
        <w:tc>
          <w:tcPr>
            <w:tcW w:w="2694" w:type="dxa"/>
            <w:gridSpan w:val="2"/>
            <w:vAlign w:val="center"/>
            <w:hideMark/>
          </w:tcPr>
          <w:p w14:paraId="04A45633" w14:textId="4F9C7962" w:rsidR="0059179D" w:rsidRPr="0059179D" w:rsidRDefault="0059179D" w:rsidP="0059179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  <w:r w:rsidRPr="0059179D">
              <w:rPr>
                <w:rFonts w:ascii="Verdana" w:hAnsi="Verdana" w:cs="Arial"/>
                <w:noProof/>
                <w:sz w:val="18"/>
                <w:szCs w:val="18"/>
                <w:vertAlign w:val="superscript"/>
              </w:rPr>
              <w:t xml:space="preserve">ο, 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14:paraId="2F8BA3F1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Εξάμηνο κατά το οποίο θα προσφερθεί το μάθημα:</w:t>
            </w:r>
          </w:p>
        </w:tc>
        <w:tc>
          <w:tcPr>
            <w:tcW w:w="2930" w:type="dxa"/>
            <w:gridSpan w:val="2"/>
            <w:noWrap/>
            <w:vAlign w:val="center"/>
            <w:hideMark/>
          </w:tcPr>
          <w:p w14:paraId="1B1D1DFC" w14:textId="20AA67A5" w:rsidR="0059179D" w:rsidRPr="0059179D" w:rsidRDefault="0059179D" w:rsidP="0059179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>ΧΕΙΜΕΡΙΝΟ</w:t>
            </w:r>
          </w:p>
        </w:tc>
      </w:tr>
      <w:tr w:rsidR="0059179D" w:rsidRPr="0059179D" w14:paraId="06916E30" w14:textId="77777777" w:rsidTr="003B1D0A">
        <w:trPr>
          <w:trHeight w:val="2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4420A726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ECTS Μαθήματος:</w:t>
            </w:r>
          </w:p>
        </w:tc>
        <w:tc>
          <w:tcPr>
            <w:tcW w:w="7608" w:type="dxa"/>
            <w:gridSpan w:val="5"/>
            <w:vAlign w:val="center"/>
            <w:hideMark/>
          </w:tcPr>
          <w:p w14:paraId="33B92C88" w14:textId="59AD7725" w:rsidR="0059179D" w:rsidRPr="003F082D" w:rsidRDefault="003F082D" w:rsidP="0059179D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59179D" w:rsidRPr="0059179D" w14:paraId="21FE3B0E" w14:textId="77777777" w:rsidTr="00467542">
        <w:trPr>
          <w:trHeight w:val="510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143CE974" w14:textId="097CE4B5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Ώρες διδασκαλίας Μαθήματος (Θεωρία):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FD4BB96" w14:textId="5B480854" w:rsidR="0059179D" w:rsidRPr="0059179D" w:rsidRDefault="0059179D" w:rsidP="0059179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1F2D6F64" w14:textId="23652993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Ώρες διδασκαλίας Μαθήματος (Εργαστήριο):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4B479561" w14:textId="2D275E11" w:rsidR="0059179D" w:rsidRPr="0059179D" w:rsidRDefault="0059179D" w:rsidP="0059179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9179D" w:rsidRPr="0059179D" w14:paraId="0DD03A86" w14:textId="77777777" w:rsidTr="00467542">
        <w:trPr>
          <w:trHeight w:val="510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</w:tcPr>
          <w:p w14:paraId="312C4946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Σύντομη Περιγραφή Μαθήματος:</w:t>
            </w:r>
          </w:p>
        </w:tc>
        <w:tc>
          <w:tcPr>
            <w:tcW w:w="7608" w:type="dxa"/>
            <w:gridSpan w:val="5"/>
            <w:tcBorders>
              <w:bottom w:val="single" w:sz="4" w:space="0" w:color="auto"/>
            </w:tcBorders>
            <w:vAlign w:val="center"/>
          </w:tcPr>
          <w:p w14:paraId="09A019CD" w14:textId="77777777" w:rsidR="0059179D" w:rsidRPr="0059179D" w:rsidRDefault="0059179D" w:rsidP="0059179D">
            <w:pPr>
              <w:rPr>
                <w:rFonts w:ascii="Verdana" w:hAnsi="Verdana" w:cs="Arial"/>
                <w:noProof/>
                <w:sz w:val="18"/>
                <w:szCs w:val="18"/>
              </w:rPr>
            </w:pP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 xml:space="preserve">Το μάθημα αποτελεί επισκόπηση της Ιστορίας της ελληνικής τέχνης από την πρώιμη εποχή του Σιδήρου έως την ύστερη ελληνιστική εποχή. Στόχος του μαθήματος είναι η εξοικείωση των φοιτητών με τα σημαντικότερα έργα της Αρχιτεκτονικής, Πλαστικής, Αγγειογραφίας και Μνημειακής ζωγραφικής, με τη χρονολογική και στιλιστική εξέλιξη, με τη θεματολογία και τα ιστορικά συμφραζόμενα των έργων. </w:t>
            </w:r>
          </w:p>
          <w:p w14:paraId="0B03DD52" w14:textId="36896247" w:rsidR="0059179D" w:rsidRPr="0059179D" w:rsidRDefault="0059179D" w:rsidP="0059179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>Η ύλη του μαθήματος στοχεύει σ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το να κατανοήσουν οι</w:t>
            </w: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 xml:space="preserve"> φοιτητ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ές/τριες</w:t>
            </w: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τα μεγάλα </w:t>
            </w: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>επιτε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εύγματα</w:t>
            </w: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 xml:space="preserve"> στον χώρο των ιδεών και στην τέχνη, της εξιδανίκευσης του ανθρώπου και της μορφής του στη ζωή και στην τέχνη.</w:t>
            </w:r>
          </w:p>
        </w:tc>
      </w:tr>
      <w:tr w:rsidR="0059179D" w:rsidRPr="0059179D" w14:paraId="5A0CEE5C" w14:textId="77777777" w:rsidTr="00467542">
        <w:trPr>
          <w:trHeight w:val="510"/>
          <w:jc w:val="center"/>
        </w:trPr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92EC4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F3DA5D" w14:textId="77777777" w:rsidR="0059179D" w:rsidRPr="0059179D" w:rsidRDefault="0059179D" w:rsidP="0059179D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  <w:tr w:rsidR="0059179D" w:rsidRPr="0059179D" w14:paraId="4C08CB23" w14:textId="77777777" w:rsidTr="00467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39BD35F" w14:textId="2052EC47" w:rsidR="0059179D" w:rsidRPr="0059179D" w:rsidRDefault="0059179D" w:rsidP="0059179D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9179D">
              <w:rPr>
                <w:rFonts w:ascii="Verdana" w:hAnsi="Verdana" w:cs="Arial"/>
                <w:b/>
                <w:bCs/>
                <w:sz w:val="18"/>
                <w:szCs w:val="18"/>
              </w:rPr>
              <w:t>ΜΑΘΗΜΑ 2</w:t>
            </w:r>
          </w:p>
        </w:tc>
      </w:tr>
      <w:tr w:rsidR="0059179D" w:rsidRPr="0059179D" w14:paraId="7234B1E8" w14:textId="77777777" w:rsidTr="002166D9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2DB92D82" w14:textId="38ED317A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Αύξων Αριθμός Μαθήματος:</w:t>
            </w:r>
          </w:p>
        </w:tc>
        <w:tc>
          <w:tcPr>
            <w:tcW w:w="7608" w:type="dxa"/>
            <w:gridSpan w:val="5"/>
            <w:vAlign w:val="center"/>
          </w:tcPr>
          <w:p w14:paraId="3413AF31" w14:textId="0A01BF52" w:rsidR="0059179D" w:rsidRPr="0059179D" w:rsidRDefault="0059179D" w:rsidP="0059179D">
            <w:pPr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>2</w:t>
            </w:r>
          </w:p>
        </w:tc>
      </w:tr>
      <w:tr w:rsidR="0059179D" w:rsidRPr="0059179D" w14:paraId="557AE01C" w14:textId="77777777" w:rsidTr="002166D9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6A99F994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bookmarkStart w:id="0" w:name="_GoBack"/>
            <w:r w:rsidRPr="0059179D">
              <w:rPr>
                <w:rFonts w:ascii="Verdana" w:hAnsi="Verdana" w:cs="Arial"/>
                <w:sz w:val="18"/>
                <w:szCs w:val="18"/>
              </w:rPr>
              <w:t xml:space="preserve">Κωδικός Μαθήματος: </w:t>
            </w:r>
          </w:p>
        </w:tc>
        <w:tc>
          <w:tcPr>
            <w:tcW w:w="7608" w:type="dxa"/>
            <w:gridSpan w:val="5"/>
            <w:vAlign w:val="center"/>
          </w:tcPr>
          <w:p w14:paraId="30089CFA" w14:textId="4B54A675" w:rsidR="0059179D" w:rsidRPr="0059179D" w:rsidRDefault="008A3200" w:rsidP="0059179D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A3200">
              <w:rPr>
                <w:rFonts w:ascii="Verdana" w:hAnsi="Verdana" w:cs="Arial"/>
                <w:noProof/>
                <w:sz w:val="18"/>
                <w:szCs w:val="18"/>
              </w:rPr>
              <w:t>ΕΤΥΠ 304</w:t>
            </w:r>
          </w:p>
        </w:tc>
      </w:tr>
      <w:bookmarkEnd w:id="0"/>
      <w:tr w:rsidR="0059179D" w:rsidRPr="0059179D" w14:paraId="59AFD5A5" w14:textId="77777777" w:rsidTr="002166D9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65F48256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 xml:space="preserve">Τίτλος Μαθήματος: </w:t>
            </w:r>
          </w:p>
        </w:tc>
        <w:tc>
          <w:tcPr>
            <w:tcW w:w="7608" w:type="dxa"/>
            <w:gridSpan w:val="5"/>
            <w:vAlign w:val="center"/>
          </w:tcPr>
          <w:p w14:paraId="70391A38" w14:textId="4829B289" w:rsidR="0059179D" w:rsidRPr="008A3200" w:rsidRDefault="008A3200" w:rsidP="0059179D">
            <w:pPr>
              <w:rPr>
                <w:rFonts w:ascii="Verdana" w:hAnsi="Verdana" w:cs="Arial"/>
                <w:sz w:val="18"/>
                <w:szCs w:val="18"/>
              </w:rPr>
            </w:pPr>
            <w:r w:rsidRPr="008A3200">
              <w:rPr>
                <w:rFonts w:ascii="Verdana" w:hAnsi="Verdana" w:cs="Arial"/>
                <w:noProof/>
                <w:sz w:val="18"/>
                <w:szCs w:val="18"/>
              </w:rPr>
              <w:t xml:space="preserve">Ειδικά Θέματα </w:t>
            </w:r>
            <w:r w:rsidR="00FB3440">
              <w:rPr>
                <w:rFonts w:ascii="Verdana" w:hAnsi="Verdana" w:cs="Arial"/>
                <w:noProof/>
                <w:sz w:val="18"/>
                <w:szCs w:val="18"/>
              </w:rPr>
              <w:t xml:space="preserve">της </w:t>
            </w:r>
            <w:r w:rsidRPr="008A3200">
              <w:rPr>
                <w:rFonts w:ascii="Verdana" w:hAnsi="Verdana" w:cs="Arial"/>
                <w:noProof/>
                <w:sz w:val="18"/>
                <w:szCs w:val="18"/>
              </w:rPr>
              <w:t>Ιστορίας της Τέχνης Ι</w:t>
            </w:r>
          </w:p>
        </w:tc>
      </w:tr>
      <w:tr w:rsidR="0059179D" w:rsidRPr="0059179D" w14:paraId="225073CB" w14:textId="77777777" w:rsidTr="002166D9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49A40C28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Είδος Μαθήματος:</w:t>
            </w:r>
          </w:p>
        </w:tc>
        <w:tc>
          <w:tcPr>
            <w:tcW w:w="7608" w:type="dxa"/>
            <w:gridSpan w:val="5"/>
            <w:vAlign w:val="center"/>
          </w:tcPr>
          <w:p w14:paraId="357345FB" w14:textId="308C0591" w:rsidR="0059179D" w:rsidRPr="0059179D" w:rsidRDefault="0059179D" w:rsidP="0059179D">
            <w:pPr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 xml:space="preserve">Υποχρεωτικό </w:t>
            </w:r>
          </w:p>
        </w:tc>
      </w:tr>
      <w:tr w:rsidR="0059179D" w:rsidRPr="0059179D" w14:paraId="6407B9D2" w14:textId="77777777" w:rsidTr="002166D9">
        <w:trPr>
          <w:trHeight w:val="679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037702C6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Ακαδημαϊκό Εξάμηνο στο οποίο θα προσφερθεί το μάθημα κατά το Ακ. Έτος 2024-2025:</w:t>
            </w:r>
          </w:p>
        </w:tc>
        <w:tc>
          <w:tcPr>
            <w:tcW w:w="2694" w:type="dxa"/>
            <w:gridSpan w:val="2"/>
            <w:vAlign w:val="center"/>
            <w:hideMark/>
          </w:tcPr>
          <w:p w14:paraId="07B2191C" w14:textId="3372D45A" w:rsidR="0059179D" w:rsidRPr="0059179D" w:rsidRDefault="0059179D" w:rsidP="0059179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>3</w:t>
            </w:r>
            <w:r w:rsidRPr="0059179D">
              <w:rPr>
                <w:rFonts w:ascii="Verdana" w:hAnsi="Verdana" w:cs="Arial"/>
                <w:noProof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14:paraId="5679FCF8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Εξάμηνο κατά το οποίο θα προσφερθεί το μάθημα:</w:t>
            </w:r>
          </w:p>
        </w:tc>
        <w:tc>
          <w:tcPr>
            <w:tcW w:w="2930" w:type="dxa"/>
            <w:gridSpan w:val="2"/>
            <w:noWrap/>
            <w:vAlign w:val="center"/>
            <w:hideMark/>
          </w:tcPr>
          <w:p w14:paraId="20EA9FF8" w14:textId="77777777" w:rsidR="0059179D" w:rsidRPr="0059179D" w:rsidRDefault="0059179D" w:rsidP="0059179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>ΧΕΙΜΕΡΙΝΟ</w:t>
            </w:r>
          </w:p>
        </w:tc>
      </w:tr>
      <w:tr w:rsidR="0059179D" w:rsidRPr="0059179D" w14:paraId="479102C9" w14:textId="77777777" w:rsidTr="002166D9">
        <w:trPr>
          <w:trHeight w:val="2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17708722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ECTS Μαθήματος:</w:t>
            </w:r>
          </w:p>
        </w:tc>
        <w:tc>
          <w:tcPr>
            <w:tcW w:w="7608" w:type="dxa"/>
            <w:gridSpan w:val="5"/>
            <w:vAlign w:val="center"/>
            <w:hideMark/>
          </w:tcPr>
          <w:p w14:paraId="52FCCEA9" w14:textId="72B72EF3" w:rsidR="0059179D" w:rsidRPr="003F082D" w:rsidRDefault="003F082D" w:rsidP="0059179D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59179D" w:rsidRPr="0059179D" w14:paraId="595E7230" w14:textId="77777777" w:rsidTr="002166D9">
        <w:trPr>
          <w:trHeight w:val="5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2124A73F" w14:textId="42E868CF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Ώρες διδασκαλίας Μαθήματος (Θεωρία):</w:t>
            </w:r>
          </w:p>
        </w:tc>
        <w:tc>
          <w:tcPr>
            <w:tcW w:w="2694" w:type="dxa"/>
            <w:gridSpan w:val="2"/>
            <w:vAlign w:val="center"/>
            <w:hideMark/>
          </w:tcPr>
          <w:p w14:paraId="1630E7A4" w14:textId="3006FAC7" w:rsidR="0059179D" w:rsidRPr="0059179D" w:rsidRDefault="008A3200" w:rsidP="0059179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14:paraId="6D334A8E" w14:textId="3162C76E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Ώρες διδασκαλίας Μαθήματος (Εργαστήριο):</w:t>
            </w:r>
          </w:p>
        </w:tc>
        <w:tc>
          <w:tcPr>
            <w:tcW w:w="2930" w:type="dxa"/>
            <w:gridSpan w:val="2"/>
            <w:noWrap/>
            <w:vAlign w:val="center"/>
            <w:hideMark/>
          </w:tcPr>
          <w:p w14:paraId="63C00A77" w14:textId="16CF6376" w:rsidR="0059179D" w:rsidRPr="0059179D" w:rsidRDefault="0059179D" w:rsidP="0059179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9179D" w:rsidRPr="008A69EE" w14:paraId="1FF35A94" w14:textId="77777777" w:rsidTr="002166D9">
        <w:trPr>
          <w:trHeight w:val="510"/>
          <w:jc w:val="center"/>
        </w:trPr>
        <w:tc>
          <w:tcPr>
            <w:tcW w:w="2281" w:type="dxa"/>
            <w:shd w:val="clear" w:color="000000" w:fill="FFFF99"/>
            <w:vAlign w:val="center"/>
          </w:tcPr>
          <w:p w14:paraId="174F780D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Σύντομη Περιγραφή Μαθήματος:</w:t>
            </w:r>
          </w:p>
        </w:tc>
        <w:tc>
          <w:tcPr>
            <w:tcW w:w="7608" w:type="dxa"/>
            <w:gridSpan w:val="5"/>
            <w:vAlign w:val="center"/>
          </w:tcPr>
          <w:p w14:paraId="2A4D467C" w14:textId="77777777" w:rsidR="0059179D" w:rsidRPr="00FB3440" w:rsidRDefault="008A3200" w:rsidP="0059179D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8A3200">
              <w:rPr>
                <w:rFonts w:ascii="Verdana" w:hAnsi="Verdana" w:cs="Arial"/>
                <w:noProof/>
                <w:sz w:val="18"/>
                <w:szCs w:val="18"/>
              </w:rPr>
              <w:t>Αντικείμενο του μαθήματος αποτελεί η ερμηνευτική προσέγγιση του ελληνικού πορτρέτου από την εμφάνισή του έως την ύστερη ρωμαϊκή εποχή.</w:t>
            </w:r>
          </w:p>
          <w:p w14:paraId="6DB67BA8" w14:textId="77777777" w:rsidR="003F082D" w:rsidRDefault="003F082D" w:rsidP="0059179D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lastRenderedPageBreak/>
              <w:t>Συγκεκριμένα εξετάζονται:</w:t>
            </w:r>
          </w:p>
          <w:p w14:paraId="33BB9E29" w14:textId="77777777" w:rsidR="003F082D" w:rsidRPr="003F082D" w:rsidRDefault="003F082D" w:rsidP="003F082D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3F082D">
              <w:rPr>
                <w:rFonts w:ascii="Verdana" w:hAnsi="Verdana" w:cs="Arial"/>
                <w:iCs/>
                <w:sz w:val="18"/>
                <w:szCs w:val="18"/>
              </w:rPr>
              <w:t>Ζητήματα ορισμού και ορολογίας σχετικά με την εικονιστική πλαστική</w:t>
            </w:r>
          </w:p>
          <w:p w14:paraId="3FAF4A49" w14:textId="77777777" w:rsidR="003F082D" w:rsidRPr="003F082D" w:rsidRDefault="003F082D" w:rsidP="003F082D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3F082D">
              <w:rPr>
                <w:rFonts w:ascii="Verdana" w:hAnsi="Verdana" w:cs="Arial"/>
                <w:iCs/>
                <w:sz w:val="18"/>
                <w:szCs w:val="18"/>
              </w:rPr>
              <w:t>Η μετεπιγραφή του εικονιστικού ανδριάντα</w:t>
            </w:r>
          </w:p>
          <w:p w14:paraId="42C19F9F" w14:textId="77777777" w:rsidR="003F082D" w:rsidRPr="003F082D" w:rsidRDefault="003F082D" w:rsidP="003F082D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3F082D">
              <w:rPr>
                <w:rFonts w:ascii="Verdana" w:hAnsi="Verdana" w:cs="Arial"/>
                <w:iCs/>
                <w:sz w:val="18"/>
                <w:szCs w:val="18"/>
              </w:rPr>
              <w:t>Οι απαρχές του ελληνικού πορτρέτου</w:t>
            </w:r>
          </w:p>
          <w:p w14:paraId="19156D15" w14:textId="77777777" w:rsidR="003F082D" w:rsidRPr="003F082D" w:rsidRDefault="003F082D" w:rsidP="003F082D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3F082D">
              <w:rPr>
                <w:rFonts w:ascii="Verdana" w:hAnsi="Verdana" w:cs="Arial"/>
                <w:iCs/>
                <w:sz w:val="18"/>
                <w:szCs w:val="18"/>
              </w:rPr>
              <w:t>Υλικό κατασκευής – οι επιγραφικές μαρτυρίες</w:t>
            </w:r>
          </w:p>
          <w:p w14:paraId="66067BB2" w14:textId="77777777" w:rsidR="003F082D" w:rsidRPr="003F082D" w:rsidRDefault="003F082D" w:rsidP="003F082D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3F082D">
              <w:rPr>
                <w:rFonts w:ascii="Verdana" w:hAnsi="Verdana" w:cs="Arial"/>
                <w:iCs/>
                <w:sz w:val="18"/>
                <w:szCs w:val="18"/>
              </w:rPr>
              <w:t>Η αισθητική του πορτρέτου. Ιδεαλισμός και Ρεαλισμός</w:t>
            </w:r>
          </w:p>
          <w:p w14:paraId="21C436EE" w14:textId="77777777" w:rsidR="003F082D" w:rsidRPr="003F082D" w:rsidRDefault="003F082D" w:rsidP="003F082D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3F082D">
              <w:rPr>
                <w:rFonts w:ascii="Verdana" w:hAnsi="Verdana" w:cs="Arial"/>
                <w:iCs/>
                <w:sz w:val="18"/>
                <w:szCs w:val="18"/>
              </w:rPr>
              <w:t>Περιεχόμενο και λειτουργία του πορτρέτου. Η ελίτ της πόλης</w:t>
            </w:r>
          </w:p>
          <w:p w14:paraId="7F7C0513" w14:textId="77777777" w:rsidR="003F082D" w:rsidRPr="003F082D" w:rsidRDefault="003F082D" w:rsidP="003F082D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3F082D">
              <w:rPr>
                <w:rFonts w:ascii="Verdana" w:hAnsi="Verdana" w:cs="Arial"/>
                <w:iCs/>
                <w:sz w:val="18"/>
                <w:szCs w:val="18"/>
              </w:rPr>
              <w:t>Το ηγεμονικό πορτρέτο</w:t>
            </w:r>
          </w:p>
          <w:p w14:paraId="53DBA815" w14:textId="77777777" w:rsidR="003F082D" w:rsidRPr="003F082D" w:rsidRDefault="003F082D" w:rsidP="003F082D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3F082D">
              <w:rPr>
                <w:rFonts w:ascii="Verdana" w:hAnsi="Verdana" w:cs="Arial"/>
                <w:iCs/>
                <w:sz w:val="18"/>
                <w:szCs w:val="18"/>
              </w:rPr>
              <w:t xml:space="preserve">Ρωμαϊκά πορτρέτα – περιεχόμενο και μήνυμα. </w:t>
            </w:r>
          </w:p>
          <w:p w14:paraId="2CCC02F9" w14:textId="77777777" w:rsidR="003F082D" w:rsidRPr="003F082D" w:rsidRDefault="003F082D" w:rsidP="003F082D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3F082D">
              <w:rPr>
                <w:rFonts w:ascii="Verdana" w:hAnsi="Verdana" w:cs="Arial"/>
                <w:iCs/>
                <w:sz w:val="18"/>
                <w:szCs w:val="18"/>
              </w:rPr>
              <w:t>Πορτρέτο της Ρεπουμπλικανικής περιόδου</w:t>
            </w:r>
          </w:p>
          <w:p w14:paraId="299AE007" w14:textId="77777777" w:rsidR="003F082D" w:rsidRPr="003F082D" w:rsidRDefault="003F082D" w:rsidP="003F082D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3F082D">
              <w:rPr>
                <w:rFonts w:ascii="Verdana" w:hAnsi="Verdana" w:cs="Arial"/>
                <w:iCs/>
                <w:sz w:val="18"/>
                <w:szCs w:val="18"/>
              </w:rPr>
              <w:t xml:space="preserve">Το αυτοκρατορικό και το ιδιωτικό πορτρέτο. </w:t>
            </w:r>
          </w:p>
          <w:p w14:paraId="5EBD51AE" w14:textId="2F71BDC2" w:rsidR="003F082D" w:rsidRPr="003F082D" w:rsidRDefault="003F082D" w:rsidP="0059179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C06AD33" w14:textId="77777777" w:rsidR="00A04C8F" w:rsidRDefault="00A04C8F" w:rsidP="0092162A">
      <w:pPr>
        <w:spacing w:before="60" w:after="60"/>
        <w:jc w:val="both"/>
        <w:rPr>
          <w:rFonts w:ascii="Verdana" w:hAnsi="Verdana"/>
          <w:color w:val="000000"/>
          <w:sz w:val="18"/>
          <w:szCs w:val="18"/>
        </w:rPr>
      </w:pPr>
    </w:p>
    <w:p w14:paraId="4D600CD3" w14:textId="2EED7AFF" w:rsidR="00A04C8F" w:rsidRDefault="00A04C8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sectPr w:rsidR="00A04C8F" w:rsidSect="00E30F72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904BC" w14:textId="77777777" w:rsidR="004614D3" w:rsidRDefault="004614D3">
      <w:r>
        <w:separator/>
      </w:r>
    </w:p>
  </w:endnote>
  <w:endnote w:type="continuationSeparator" w:id="0">
    <w:p w14:paraId="5A220623" w14:textId="77777777" w:rsidR="004614D3" w:rsidRDefault="0046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B060402020202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29BCE" w14:textId="77777777" w:rsidR="006F5D48" w:rsidRDefault="00CA5E28" w:rsidP="00F5207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4BFF8B1" w14:textId="77777777" w:rsidR="006F5D48" w:rsidRDefault="006F5D48" w:rsidP="00F5207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59292" w14:textId="3B93BA73" w:rsidR="006F5D48" w:rsidRDefault="00CA5E28" w:rsidP="00F5207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3440">
      <w:rPr>
        <w:rStyle w:val="a6"/>
        <w:noProof/>
      </w:rPr>
      <w:t>1</w:t>
    </w:r>
    <w:r>
      <w:rPr>
        <w:rStyle w:val="a6"/>
      </w:rPr>
      <w:fldChar w:fldCharType="end"/>
    </w:r>
  </w:p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800"/>
      <w:gridCol w:w="6120"/>
      <w:gridCol w:w="1800"/>
    </w:tblGrid>
    <w:tr w:rsidR="00371725" w:rsidRPr="003F2C7A" w14:paraId="0DF0F080" w14:textId="77777777">
      <w:trPr>
        <w:trHeight w:val="175"/>
      </w:trPr>
      <w:tc>
        <w:tcPr>
          <w:tcW w:w="1800" w:type="dxa"/>
        </w:tcPr>
        <w:p w14:paraId="6FE4E180" w14:textId="77777777" w:rsidR="006F5D48" w:rsidRPr="003F2C7A" w:rsidRDefault="00221AB9" w:rsidP="00F52071">
          <w:pPr>
            <w:pStyle w:val="a5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88BFCC3" wp14:editId="2D6CABDE">
                <wp:extent cx="1038225" cy="542925"/>
                <wp:effectExtent l="0" t="0" r="0" b="0"/>
                <wp:docPr id="5" name="Εικόνα 5" descr="cert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cert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vAlign w:val="center"/>
        </w:tcPr>
        <w:p w14:paraId="3AABCC02" w14:textId="77777777" w:rsidR="006F5D48" w:rsidRPr="003F2C7A" w:rsidRDefault="00CA5E28" w:rsidP="00F52071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 w:rsidRPr="003F2C7A">
            <w:rPr>
              <w:rFonts w:ascii="Arial" w:hAnsi="Arial" w:cs="Arial"/>
              <w:sz w:val="16"/>
              <w:szCs w:val="16"/>
            </w:rPr>
            <w:t xml:space="preserve">ΠΑΝΕΠΙΣΤΗΜΙΟΥΠΟΛΗ, Τ.Κ. 45110, ΙΩΑΝΝΙΝΑ </w:t>
          </w:r>
        </w:p>
        <w:p w14:paraId="6BBE40C4" w14:textId="77777777" w:rsidR="006F5D48" w:rsidRPr="003F2C7A" w:rsidRDefault="00CA5E28" w:rsidP="00F52071">
          <w:pPr>
            <w:pStyle w:val="a5"/>
            <w:jc w:val="center"/>
            <w:rPr>
              <w:rFonts w:ascii="Arial" w:hAnsi="Arial" w:cs="Arial"/>
              <w:sz w:val="14"/>
              <w:szCs w:val="14"/>
            </w:rPr>
          </w:pPr>
          <w:r w:rsidRPr="003F2C7A">
            <w:rPr>
              <w:rFonts w:ascii="Arial" w:hAnsi="Arial" w:cs="Arial"/>
              <w:sz w:val="14"/>
              <w:szCs w:val="14"/>
            </w:rPr>
            <w:t xml:space="preserve">ΤΗΛ.: 26510-07134,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FAX</w:t>
          </w:r>
          <w:r w:rsidRPr="003F2C7A">
            <w:rPr>
              <w:rFonts w:ascii="Arial" w:hAnsi="Arial" w:cs="Arial"/>
              <w:sz w:val="14"/>
              <w:szCs w:val="14"/>
            </w:rPr>
            <w:t xml:space="preserve">.: 26510-07040,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E</w:t>
          </w:r>
          <w:r w:rsidRPr="003F2C7A">
            <w:rPr>
              <w:rFonts w:ascii="Arial" w:hAnsi="Arial" w:cs="Arial"/>
              <w:sz w:val="14"/>
              <w:szCs w:val="14"/>
            </w:rPr>
            <w:t>-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mail</w:t>
          </w:r>
          <w:r w:rsidRPr="003F2C7A">
            <w:rPr>
              <w:rFonts w:ascii="Arial" w:hAnsi="Arial" w:cs="Arial"/>
              <w:sz w:val="14"/>
              <w:szCs w:val="14"/>
            </w:rPr>
            <w:t xml:space="preserve">: </w:t>
          </w:r>
          <w:hyperlink r:id="rId2" w:history="1"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rescomm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</w:rPr>
              <w:t>@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uoi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</w:rPr>
              <w:t>.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gr</w:t>
            </w:r>
          </w:hyperlink>
          <w:r w:rsidRPr="003F2C7A">
            <w:rPr>
              <w:rFonts w:ascii="Arial" w:hAnsi="Arial" w:cs="Arial"/>
              <w:sz w:val="14"/>
              <w:szCs w:val="14"/>
            </w:rPr>
            <w:t xml:space="preserve">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website</w:t>
          </w:r>
          <w:r w:rsidRPr="003F2C7A">
            <w:rPr>
              <w:rFonts w:ascii="Arial" w:hAnsi="Arial" w:cs="Arial"/>
              <w:sz w:val="14"/>
              <w:szCs w:val="14"/>
            </w:rPr>
            <w:t xml:space="preserve">: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www</w:t>
          </w:r>
          <w:r w:rsidRPr="003F2C7A">
            <w:rPr>
              <w:rFonts w:ascii="Arial" w:hAnsi="Arial" w:cs="Arial"/>
              <w:sz w:val="14"/>
              <w:szCs w:val="14"/>
            </w:rPr>
            <w:t>.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rc</w:t>
          </w:r>
          <w:r w:rsidRPr="003F2C7A">
            <w:rPr>
              <w:rFonts w:ascii="Arial" w:hAnsi="Arial" w:cs="Arial"/>
              <w:sz w:val="14"/>
              <w:szCs w:val="14"/>
            </w:rPr>
            <w:t>.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uoi</w:t>
          </w:r>
          <w:r w:rsidRPr="003F2C7A">
            <w:rPr>
              <w:rFonts w:ascii="Arial" w:hAnsi="Arial" w:cs="Arial"/>
              <w:sz w:val="14"/>
              <w:szCs w:val="14"/>
            </w:rPr>
            <w:t>.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gr</w:t>
          </w:r>
        </w:p>
      </w:tc>
      <w:tc>
        <w:tcPr>
          <w:tcW w:w="1800" w:type="dxa"/>
        </w:tcPr>
        <w:p w14:paraId="7CC78973" w14:textId="77777777" w:rsidR="006F5D48" w:rsidRPr="003F2C7A" w:rsidRDefault="00221AB9" w:rsidP="00F52071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D0A3432" wp14:editId="4B81461E">
                <wp:extent cx="885825" cy="561975"/>
                <wp:effectExtent l="0" t="0" r="0" b="0"/>
                <wp:docPr id="6" name="Εικόνα 6" descr="TU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TU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470B61" w14:textId="77777777" w:rsidR="006F5D48" w:rsidRDefault="006F5D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9B376" w14:textId="77777777" w:rsidR="004614D3" w:rsidRDefault="004614D3">
      <w:r>
        <w:separator/>
      </w:r>
    </w:p>
  </w:footnote>
  <w:footnote w:type="continuationSeparator" w:id="0">
    <w:p w14:paraId="1D33172E" w14:textId="77777777" w:rsidR="004614D3" w:rsidRDefault="00461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BB44A" w14:textId="77777777" w:rsidR="00A24872" w:rsidRPr="00FE30D0" w:rsidRDefault="00221AB9" w:rsidP="00A24872">
    <w:pPr>
      <w:pStyle w:val="a4"/>
      <w:tabs>
        <w:tab w:val="clear" w:pos="4153"/>
        <w:tab w:val="clear" w:pos="8306"/>
        <w:tab w:val="center" w:pos="6120"/>
      </w:tabs>
      <w:spacing w:before="60" w:after="60"/>
      <w:ind w:left="1134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A1B627" wp14:editId="69D5B2DC">
              <wp:simplePos x="0" y="0"/>
              <wp:positionH relativeFrom="column">
                <wp:posOffset>19050</wp:posOffset>
              </wp:positionH>
              <wp:positionV relativeFrom="paragraph">
                <wp:posOffset>6985</wp:posOffset>
              </wp:positionV>
              <wp:extent cx="685800" cy="568643"/>
              <wp:effectExtent l="0" t="0" r="0" b="3175"/>
              <wp:wrapNone/>
              <wp:docPr id="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568643"/>
                        <a:chOff x="2157" y="1440"/>
                        <a:chExt cx="1440" cy="1194"/>
                      </a:xfrm>
                    </wpg:grpSpPr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92" y="1584"/>
                          <a:ext cx="619" cy="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WordArt 3"/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2157" y="1440"/>
                          <a:ext cx="1440" cy="92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6BD294" w14:textId="77777777" w:rsidR="00221AB9" w:rsidRDefault="00221AB9" w:rsidP="00221AB9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  ΠΑΝΕΠΙΣΤΗΜΙΟ ΙΩΑΝΝΙΝΩΝ*</w:t>
                            </w:r>
                          </w:p>
                          <w:p w14:paraId="787A3DE5" w14:textId="77777777" w:rsidR="00221AB9" w:rsidRDefault="00221AB9" w:rsidP="00221AB9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ΕΠΙΤΡΟΠΗ ΕΡΕΥΝΩΝ.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Button">
                          <a:avLst>
                            <a:gd name="adj" fmla="val 10839468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FA1B627" id="Group 1" o:spid="_x0000_s1026" style="position:absolute;left:0;text-align:left;margin-left:1.5pt;margin-top:.55pt;width:54pt;height:44.8pt;z-index:251659264" coordorigin="2157,1440" coordsize="1440,1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z9DcRwMAAMYHAAAOAAAAZHJzL2Uyb0RvYy54bWycVclu2zAUvBfoPxC6&#10;J7Ic27WF2EF2FEjboEmRM01REhtRZEnKsv++Q0q2sxRImoMEro8z8+aRxydrWZEVN1aoeh4lh4OI&#10;8JqpTNTFPPp1f3UwjYh1tM5opWo+jzbcRieLz5+OW53yoSpVlXFDEKS2aavnUemcTuPYspJLag+V&#10;5jUmc2UkdeiaIs4MbRFdVvFwMJjErTKZNopxazF60U1GixA/zzlzP/LcckeqeQRsLvxN+C/9P14c&#10;07QwVJeC9TDoB1BIKmocugt1QR0ljRGvQknBjLIqd4dMyVjluWA8cACbZPCCzbVRjQ5cirQt9E4m&#10;SPtCpw+HZd9X10bf6VvToUfzRrFHC13iVhfp03nfL7rFZNl+UxnySRunAvF1bqQPAUpkHfTd7PTl&#10;a0cYBifT8XSALDBMjSfTyeio05+VSJLfNUzGXyKC2WQ06nPDyst+dxgLe5NkNvI7Y5p2xwaoPbTF&#10;sRYsxdfLhdYrud62FXa5xvCoDyLfFUNS89joA2RWUyeWohJuE1wKhTyoenUrmFfad6DsrSEim0co&#10;kZpKiIlZfygZenLbNd0O6hmFzJBanZe0Lvip1bA3tML27ZAxqi05zawf9go9jxK6z1AsK6GvRFX5&#10;1Pl2zxcV8sJh/5Csc++FYo3ktevK0fAK1FVtS6FtREzK5ZKDo/maBUA0tYb9BG6AQ9sZ7ljpmzlA&#10;9ONI624iIN6D9HQszPqm/4bj2bBz0ngavELTnQuTWWfBZDAOJtvZCCIb6665ksQ3gBpAg7vp6sZ6&#10;yFi6XeJB18prt9XZA+slB05/BeFOs1tJ0Xsl6n+V7V1JNQcaH3ZvHnDpzPOAi/DUOBJqql/j65q4&#10;9ZlCbSWBiO3Ke++Yt0y0WxmOv99o+DQ47h56XmYiGNAr8OTIDuP78vS64rd52tf7bDh9Vu77JLwr&#10;TwFalxwP0q2XawD2zaXKNlDIanYlkPAbat0tNXgAwLDFozCP7J+G+mugbuS5whuCidwo2Yu9VdV7&#10;4n79QI3uATmQOGucU92rEOzjDVNkfbZo9huRZIWzVrQiyWB6NBtNtjT79b3busihXvQp7tsrEay4&#10;J9CrD6+FVngs0Hr2Gj3th1X753fxFwAA//8DAFBLAwQKAAAAAAAAACEAZir+E5ANAACQDQAAFAAA&#10;AGRycy9tZWRpYS9pbWFnZTEucG5niVBORw0KGgoAAAANSUhEUgAAAEIAAABwCAMAAACdOFZ8AAAD&#10;AFBMVEX///8hISFra2uEhITv7+/e1taUhISUe3uljIScjIR7a2OMa1qce2OEe3O1raWMe2NaQiGt&#10;jFqcjHNjWkqUe0qEazmtjEpSQiGUjHucjGNzYzmUezmMczGtjDlCOSG1lDFaUjlrWiGMcyG1lCFz&#10;a0qtlDG9tYytlCGEe0q9rVKlnFqEezm9tXOUjEqlnEKUjDl7cymclDGclCG1rTG1rSG9tSHW1sZj&#10;Y1rOzrXOzpSMjGMxMSFaWjnOznNzczlrazHOzlqMjDG9vTGMjCGlrTGlrSGEjDlrcyHW3pSEjEqM&#10;lEpSWiGUpTGMnCFze0pjazm1xlqltVJzhBjW3rVSWjGUpUpzhCm1xnN7lCFzhDmlrYyltXNCSil7&#10;lDHe58Z7hGNzjDF7nCFaazF7nDG1vaWUtVJzjEpjezlaeyFjc0q1zpSMpWtzlEpaezHW3s7O57Ux&#10;QiFahDFalCGUvXNjhEpzpUpCYylajDFalDFrhFo5UiljlEpCWjm91rW1zq2UrYxKezlCczFCezFC&#10;YzlChDFznGtKc0JzrWspYyEh1hjW3ta1vbXe797O5861zrU5QjlrhGshKSFCUkI5SjmUxpQYIRhC&#10;Y0IpQikhOSEhQiFKlEohSiEhWiEhayEhcyEheyEhhCEYYyEQlCFjnGsYWiFKe1IYSiEhczEYQiEh&#10;YzEYOSEhezl7tYwhUjEhYzlCa1IpUjl7pYwYQimUzq1KhGNKlGtKpXO1xr1KWlIhMSkhhFKUtaU5&#10;SkJjrYwha0oQjFIYUjkYe1JrhHt7vaVCjHNKrYxCc2MhjGtjnIy93tZ7xrVrtaUha1p7raUhUkpC&#10;e3MYUkohlIRKlIxCjIQhc2vW5+fO5+cxOTmtzs5rhISUvb0xQkKUzs4hMTFCY2NjpaVrvb1KpaUh&#10;hIQhnJx7xs57tb0YUlohjJxCa3NSrb1CjJwha3trrb1Ce4whWmshc4wYMTk5Y3M5SlJjhJRjjKUY&#10;MUJCa4yEjJRrc4R7e4Rra3shISmUjJyUjJSljJwAAAACUE+zAAAAAXRSTlMAQObYZgAAAAFiS0dE&#10;AIgFHUgAAAoxSURBVHicrZl/jFTVFcfnJpgmtTVj/TGR6s2MaRpYqsU2wdKz7sZqRHmGQXhSgWvB&#10;sSzLr3gR9gmXUXYYWCcEux7Gw33DGmNDqOxsRjYLpT5qiOk/jdGqaYNrQqd/9I/2/zZNm66JPffN&#10;8EtHebPpC2F335v5zDnf8+OeeyeV+v9foxnPG9TekoWze/uxkDyYnyEiqZd4qnsAkIYVT50BJhAQ&#10;yIy+pUvCp1o+UsmRpLXIttBCyVemK0J/qbynRgBA6cBogYASaKwbwpmnU7vOnBKaEVIagJTcTxn+&#10;Kzmhx3tu1/ZA91OoKdbidc1yBLILBA5WPM9UzLPODKKGogxHpRe9xARCfafWUmnDsfDkZwjAoYX5&#10;zEuKgIqGhVpvrpDHIUE11+iQ+HcwOrEVENBnaSnjtzHF1CCNaVajktiK/7YNZgqQoBtIs0Ok0lrr&#10;NcnNuOgSEvE/SHNeyJRM6y5icpnWvjyZoRC6yYwrGIghCeQkZ38qg7NBODvYF0H9ZKhSmxWi5QsA&#10;1jDIlK6fPYJocUW/FnqJw3rVJVoIibUQIXFydTDDe3wejoeN0uwRWDOVMwZCnEUDjBEaUVIh0LAn&#10;6KrvXIHIZEDtG8KTz+4ZTV5qVxGEMOnJnh1Hg76J4TCaFYIwTz99Y6DYmD+0smxnhUCC4/Qb/zEr&#10;90w2gkr3CMErSrGw+JmzxnvCBOv+tMd0TYCGRdyAuOnMARXu9xvml90iSHGprkw9t8HrOWsrBo++&#10;VnmtSwRaLG3FVOrcwp03Do4HE6Xbj5b2dUcI61S+/tTO4bEG2cXLQnXujbEXq90Qpp7EqeAAPTXx&#10;QXCsEKA69pKBk9Z0k+ZCz22EG3bd+viukh3u3Y8m9f7xoV1/bXRBwFeCebi/Z8eS1KSPtueOP/TZ&#10;+948nW+8mhiBWC+M/2T7vj09FPTdjSmyzU9Hx2q2lrjo/4X4c/qdjkq1C6GwY+rE2e82g/q2capV&#10;klYsWVRIQW0vSWEOmdDYsHfpgK7bsPKrpH4IQa9+D3D3UWtt/SGk6SC/5OWpoBg2kjYOkK8SQj38&#10;zpuSTtQCpPlmk3/ABGrn2PKElUKA0fNQbyAENscVKyiLkW3aUqGeT9hGp6KT07U6VHFrnbtG4SOi&#10;A66RFlCaH2yfSISoc1DTEQ3XCO0dVE9t+SOt2uhoSyiFp5J5IqhEtXqE1DsxuIDQ9Z+1A/WRQRxm&#10;6LxECLbiQYwitQkn/fLzuIXvzPn3fmr0zGuohHrOTNbN+deFX1pHvQPBKfEu2/GClwpLjfGJFyYT&#10;IZoC9NSUoCW593Cuv6BBi1Jz9O7+d04rHNYJJ4U6r6Mf7h0TN/c14e4jPejuwT35qPyiaryfDPH3&#10;Yk+dLpSiqdHrEPvmDYgfpnreubEwhEdANRPWmgAhcOlEE30u9vW7H6WHWdJiOVMaH2nIZAgeCibF&#10;Ul+CX10l+pr3CXg49crvZwTNKxeHDidjIGLjxDbLTc/P05osj0xYxf5eonVvv5+wh3Kd2QiNL7Bk&#10;G2LNx9d9wJSfDY5EQA8kbTzW1HC6euN27DWHBamhNe99LPAX1apcPZVNODcJntX2W/+0xX1q69cR&#10;Pzn08XmB+4p4V/JOzjMrckTmCswvuO0lgYdWPvMyoSlSYWRjUoSyTo/n3KBxtriQ6OD5h5eLwuqo&#10;v4gJV4N7QdhI+TbMbiTxeLDpPrr5k/uPCf8tUSgl3eUgNWUYiFw2v/GcWL/w4EHKvdkQUTGflc2E&#10;rnD/o+tzQUYV1REr6lvOHxbqdJ7u6hV+IVm5poRCdIM44cm3vQdZi2KTClvOUbGESXfRJEPBjJB3&#10;Wf6mIEuUW2zjeRapbJMVikPY6ajOWYpWSdrN5jQuTOYw/xH3xGRmLJJNAt7iVTMR5YcAPhB4UGaq&#10;6FX7RxJOgG7nTzMg8Xhxmnffcwf6SHyjqLKoqpRQDPxRazswKnI3Vd2uYNN8oYdOLlN1U+1PJgaC&#10;29Swek2BIXiC5KIPCbmLKyhSkMwRK2IzUCKJO4Kd/GvPYuKIKvRtMk+UC2ocRDcL27WPsbS7N6Pw&#10;Al/5mE2EwPbWCF22a9p8ltPk2yYqbrOyv5pkb4CmzpMGGyKE84qmDP72L/TErRbzsgGFqWsfr/yH&#10;+wXUBTlKyi1PXLj21wHa4ki4ofqW6r1WarDh1ZAiLVy7EPEdREBzQNHOzSN+vtxcco3dKwr1EKCo&#10;A8aM1j1WQq4avCAWpGZK5SqOTH0VQYhxP9Zhhvu207RtmQCoctb3/VMYZfvxq2xgkzmUrzQRmsVI&#10;uOxwt93xDISlR6bo/r1kvk/B6q/QwSBGOt+4aVpxemadL7Ftki0DyK+sw21lvH/gy1so4hPSZiN/&#10;aNlxE2QjbuPsDLaeiEiYkeVDwizfOfikmjz0ZYhJbjPNyeN/3rFsS3HE8zHvZHGuRAI1V53xSrQ2&#10;GBss45eMPFGIwpZtNZDDb+3es+xYuSyw3laDG487XrHrj9KgdyLwsp0RhKjDojJQsmBBVjeoOo+e&#10;rTYFtuAONVBtfZoqj6KZ6VxsFGFVao3h2JEfr37ax9CqVsG6h9UduZgRqBE9vAqLnY9oWDOLFjQY&#10;sLKUr/ZbKePscA/tll43oYuosG/ElE4WVSczOCciawGs0UaPThsjq6PNtpyOQXG+krphAtXGyeFO&#10;6cUZSBJ4C6C5oJoWqpZXcmjLybmRV7FJolA4JgqHo74Oh7vCnbbyfkSF1kDIrBAywWj7WMYZWfKF&#10;S31cVd2CttxsdjIDOAMBZsDFw1qUKpLuTXGtmJRaXyD3h4DR/TshyPd1QPBjCdwqNHDPNaDc0VgM&#10;4P/unYPvBtM+uTbEkmaPoz/dwQxy1c2msK6cDc4gCbGCLUUDyE6T+FrKGTZc2AWFL55stLulcOuQ&#10;M53lkHhRCb7uxVygXAdxyVJ8pABX1pqCjM4PFB4VYatJOMAM6O2YbiFuar1s9WoFDhffq46MLr0U&#10;13+seKAwsugG6FMbPmw1bjbfBAArJMKl7OSrf9rnUonD71Y4KS8hSGrnt3vrQ36mZTmQd3t22T2r&#10;Vuf3fit3ESHNCm+GZBy7dUKY3BeTnIVQd+biAz6/z6c4nky+vIbepjJArXVB9/HLvrgYsAggcmnH&#10;UE4TF5lUKn15oPB0eVTSdbEZc/FS6l/FiD/Xo20uTd3BK3+QpG9eeh7AKpNrScNPOs4qcTAFNxec&#10;kVwunBeSrvwo74jm+9R2uuOQEBOEixwQtI4bL8eDr7/dWtCV9lkzpTt2DCdGHLB2RpGbM660F5TU&#10;C1rLEw8/HRG8hqCTk9oLu6arERqsF10s/o5axAsOYKvbxUV5NSE1BzDXIRuuQoCQcWLFZrR+fO41&#10;1zrWdtUNF6Xgyv+cH0muS1FofWEEn3ekC0TrSyeQ3ROY4ZGGiyGRs/DDDQHSa+dEO726NkJckqJt&#10;RdffK0iQQZE1UOm0BKTZOMI7dq4sdA2oHduuCXFmuE7hVhReT8TMLBCOMgORnGnKZF+b/Q/Q4Sjo&#10;mgYj6QAAAABJRU5ErkJgglBLAwQUAAYACAAAACEAaHxoQNwAAAAGAQAADwAAAGRycy9kb3ducmV2&#10;LnhtbEyPT0vDQBDF74LfYRnBm92sxX8xm1KKeipCW0G8TZNpEpqdDdltkn57pyc9vnnDe7+XLSbX&#10;qoH60Hi2YGYJKOLClw1XFr5273fPoEJELrH1TBbOFGCRX19lmJZ+5A0N21gpCeGQooU6xi7VOhQ1&#10;OQwz3xGLd/C9wyiyr3TZ4yjhrtX3SfKoHTYsDTV2tKqpOG5PzsLHiONybt6G9fGwOv/sHj6/14as&#10;vb2Zlq+gIk3x7xku+IIOuTDt/YnLoFoLc1kS5WxAXVxjRO8tvCRPoPNM/8fP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Qz9DcRwMAAMYHAAAOAAAAAAAAAAAA&#10;AAAAADoCAABkcnMvZTJvRG9jLnhtbFBLAQItAAoAAAAAAAAAIQBmKv4TkA0AAJANAAAUAAAAAAAA&#10;AAAAAAAAAK0FAABkcnMvbWVkaWEvaW1hZ2UxLnBuZ1BLAQItABQABgAIAAAAIQBofGhA3AAAAAYB&#10;AAAPAAAAAAAAAAAAAAAAAG8TAABkcnMvZG93bnJldi54bWxQSwECLQAUAAYACAAAACEAqiYOvrwA&#10;AAAhAQAAGQAAAAAAAAAAAAAAAAB4FAAAZHJzL19yZWxzL2Uyb0RvYy54bWwucmVsc1BLBQYAAAAA&#10;BgAGAHwBAABr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592;top:1584;width:619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0levAAAANoAAAAPAAAAZHJzL2Rvd25yZXYueG1sRE9LCsIw&#10;EN0L3iGM4E5TRVSqUUQQXEjxh26HZmyLzaQ0UaunNwvB5eP958vGlOJJtSssKxj0IxDEqdUFZwrO&#10;p01vCsJ5ZI2lZVLwJgfLRbs1x1jbFx/oefSZCCHsYlSQe1/FUro0J4OubyviwN1sbdAHWGdS1/gK&#10;4aaUwygaS4MFh4YcK1rnlN6PD6NgMiqvA/25VMllN00MJ9nQ7PZKdTvNagbCU+P/4p97qxWEreFK&#10;uAFy8QUAAP//AwBQSwECLQAUAAYACAAAACEA2+H2y+4AAACFAQAAEwAAAAAAAAAAAAAAAAAAAAAA&#10;W0NvbnRlbnRfVHlwZXNdLnhtbFBLAQItABQABgAIAAAAIQBa9CxbvwAAABUBAAALAAAAAAAAAAAA&#10;AAAAAB8BAABfcmVscy8ucmVsc1BLAQItABQABgAIAAAAIQA1t0levAAAANoAAAAPAAAAAAAAAAAA&#10;AAAAAAcCAABkcnMvZG93bnJldi54bWxQSwUGAAAAAAMAAwC3AAAA8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8" type="#_x0000_t202" style="position:absolute;left:2157;top:1440;width:1440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<o:lock v:ext="edit" aspectratio="t" shapetype="t"/>
                <v:textbox style="mso-fit-shape-to-text:t">
                  <w:txbxContent>
                    <w:p w14:paraId="396BD294" w14:textId="77777777" w:rsidR="00221AB9" w:rsidRDefault="00221AB9" w:rsidP="00221AB9">
                      <w:pPr>
                        <w:jc w:val="center"/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*  ΠΑΝΕΠΙΣΤΗΜΙΟ ΙΩΑΝΝΙΝΩΝ*</w:t>
                      </w:r>
                    </w:p>
                    <w:p w14:paraId="787A3DE5" w14:textId="77777777" w:rsidR="00221AB9" w:rsidRDefault="00221AB9" w:rsidP="00221AB9">
                      <w:pPr>
                        <w:jc w:val="center"/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ΕΠΙΤΡΟΠΗ ΕΡΕΥΝΩΝ.</w:t>
                      </w:r>
                    </w:p>
                  </w:txbxContent>
                </v:textbox>
              </v:shape>
            </v:group>
          </w:pict>
        </mc:Fallback>
      </mc:AlternateContent>
    </w:r>
    <w:r w:rsidR="00A24872" w:rsidRPr="00FE30D0">
      <w:rPr>
        <w:rFonts w:ascii="Tahoma" w:hAnsi="Tahoma" w:cs="Tahoma"/>
        <w:b/>
        <w:sz w:val="28"/>
        <w:szCs w:val="28"/>
      </w:rPr>
      <w:t>ΠΑΝΕΠΙΣΤΗΜΙΟ ΙΩΑΝΝΙΝΩΝ</w:t>
    </w:r>
  </w:p>
  <w:p w14:paraId="67304F06" w14:textId="77777777" w:rsidR="00A24872" w:rsidRPr="007A6719" w:rsidRDefault="00A24872" w:rsidP="00A24872">
    <w:pPr>
      <w:pStyle w:val="a4"/>
      <w:tabs>
        <w:tab w:val="clear" w:pos="4153"/>
        <w:tab w:val="clear" w:pos="8306"/>
        <w:tab w:val="center" w:pos="6120"/>
      </w:tabs>
      <w:spacing w:before="60" w:after="60"/>
      <w:ind w:left="1134"/>
      <w:jc w:val="center"/>
      <w:rPr>
        <w:rFonts w:ascii="Tahoma" w:hAnsi="Tahoma" w:cs="Tahoma"/>
        <w:b/>
        <w:sz w:val="28"/>
        <w:szCs w:val="28"/>
      </w:rPr>
    </w:pPr>
    <w:r w:rsidRPr="007A6719">
      <w:rPr>
        <w:rFonts w:ascii="Tahoma" w:hAnsi="Tahoma" w:cs="Tahoma"/>
        <w:b/>
        <w:sz w:val="28"/>
        <w:szCs w:val="28"/>
      </w:rPr>
      <w:t>ΕΙΔΙΚΟΣ ΛΟΓΑΡΙΑΣΜΟΣ ΚΟΝΔΥΛΙΩΝ ΕΡΕΥΝΑΣ (Ε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Λ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Κ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Ε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)</w:t>
    </w:r>
  </w:p>
  <w:p w14:paraId="435498B5" w14:textId="77777777" w:rsidR="006F5D48" w:rsidRPr="00B7065E" w:rsidRDefault="007426D0" w:rsidP="00F52071">
    <w:pPr>
      <w:pStyle w:val="a4"/>
      <w:jc w:val="center"/>
      <w:rPr>
        <w:sz w:val="10"/>
        <w:szCs w:val="10"/>
      </w:rPr>
    </w:pPr>
    <w:r w:rsidRPr="0060518C">
      <w:rPr>
        <w:noProof/>
      </w:rPr>
      <w:drawing>
        <wp:inline distT="0" distB="0" distL="0" distR="0" wp14:anchorId="463B80B5" wp14:editId="73C570F9">
          <wp:extent cx="5274310" cy="488315"/>
          <wp:effectExtent l="0" t="0" r="0" b="6985"/>
          <wp:docPr id="88035491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46B2D"/>
    <w:multiLevelType w:val="hybridMultilevel"/>
    <w:tmpl w:val="E064E9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2A"/>
    <w:rsid w:val="00036967"/>
    <w:rsid w:val="00037A51"/>
    <w:rsid w:val="000402D9"/>
    <w:rsid w:val="000577DD"/>
    <w:rsid w:val="000A6581"/>
    <w:rsid w:val="000E2B8B"/>
    <w:rsid w:val="0013113D"/>
    <w:rsid w:val="00134605"/>
    <w:rsid w:val="00136D26"/>
    <w:rsid w:val="00173719"/>
    <w:rsid w:val="0017417E"/>
    <w:rsid w:val="001F2AA4"/>
    <w:rsid w:val="001F5AF6"/>
    <w:rsid w:val="00221AB9"/>
    <w:rsid w:val="00241B8D"/>
    <w:rsid w:val="00247C2C"/>
    <w:rsid w:val="0026494C"/>
    <w:rsid w:val="00297CC3"/>
    <w:rsid w:val="002C3C2A"/>
    <w:rsid w:val="002C42B2"/>
    <w:rsid w:val="002D2DBD"/>
    <w:rsid w:val="002F29BA"/>
    <w:rsid w:val="002F6FB4"/>
    <w:rsid w:val="00322F6D"/>
    <w:rsid w:val="00333616"/>
    <w:rsid w:val="003350F8"/>
    <w:rsid w:val="00353F2E"/>
    <w:rsid w:val="003952A8"/>
    <w:rsid w:val="00396B01"/>
    <w:rsid w:val="003B1D0A"/>
    <w:rsid w:val="003F082D"/>
    <w:rsid w:val="00400C13"/>
    <w:rsid w:val="00435681"/>
    <w:rsid w:val="004614D3"/>
    <w:rsid w:val="00467542"/>
    <w:rsid w:val="004F2B5C"/>
    <w:rsid w:val="00500F6C"/>
    <w:rsid w:val="00522C7F"/>
    <w:rsid w:val="005246C9"/>
    <w:rsid w:val="005409EA"/>
    <w:rsid w:val="00557D98"/>
    <w:rsid w:val="00575280"/>
    <w:rsid w:val="0059179D"/>
    <w:rsid w:val="005C0A46"/>
    <w:rsid w:val="005C1DB3"/>
    <w:rsid w:val="005C4EAF"/>
    <w:rsid w:val="00616991"/>
    <w:rsid w:val="006906AB"/>
    <w:rsid w:val="006974E6"/>
    <w:rsid w:val="006D4586"/>
    <w:rsid w:val="006F5D48"/>
    <w:rsid w:val="00703BFE"/>
    <w:rsid w:val="00727C78"/>
    <w:rsid w:val="00732F91"/>
    <w:rsid w:val="007426D0"/>
    <w:rsid w:val="00790EED"/>
    <w:rsid w:val="007A6066"/>
    <w:rsid w:val="007B67BA"/>
    <w:rsid w:val="007C086F"/>
    <w:rsid w:val="007F1736"/>
    <w:rsid w:val="007F34AB"/>
    <w:rsid w:val="007F4ACF"/>
    <w:rsid w:val="00812E71"/>
    <w:rsid w:val="00855F34"/>
    <w:rsid w:val="008720ED"/>
    <w:rsid w:val="0087298F"/>
    <w:rsid w:val="00884F97"/>
    <w:rsid w:val="00895991"/>
    <w:rsid w:val="008A3200"/>
    <w:rsid w:val="009001E4"/>
    <w:rsid w:val="0092162A"/>
    <w:rsid w:val="009376F4"/>
    <w:rsid w:val="00942AC5"/>
    <w:rsid w:val="00957C0F"/>
    <w:rsid w:val="00961A11"/>
    <w:rsid w:val="009653C2"/>
    <w:rsid w:val="009A0AA6"/>
    <w:rsid w:val="009A5E7B"/>
    <w:rsid w:val="009D4776"/>
    <w:rsid w:val="00A04C8F"/>
    <w:rsid w:val="00A15620"/>
    <w:rsid w:val="00A24872"/>
    <w:rsid w:val="00A24D3F"/>
    <w:rsid w:val="00A34376"/>
    <w:rsid w:val="00A3731C"/>
    <w:rsid w:val="00A723C7"/>
    <w:rsid w:val="00A72AFE"/>
    <w:rsid w:val="00A83CA0"/>
    <w:rsid w:val="00A85B50"/>
    <w:rsid w:val="00AA1164"/>
    <w:rsid w:val="00AA1DE8"/>
    <w:rsid w:val="00AA6B56"/>
    <w:rsid w:val="00AB0F3E"/>
    <w:rsid w:val="00B640DD"/>
    <w:rsid w:val="00B77AB7"/>
    <w:rsid w:val="00B84D42"/>
    <w:rsid w:val="00BA1B73"/>
    <w:rsid w:val="00BA2CFF"/>
    <w:rsid w:val="00BD209F"/>
    <w:rsid w:val="00C64506"/>
    <w:rsid w:val="00C938D8"/>
    <w:rsid w:val="00CA5E28"/>
    <w:rsid w:val="00CB3DAB"/>
    <w:rsid w:val="00CE4684"/>
    <w:rsid w:val="00D00C41"/>
    <w:rsid w:val="00D10ADD"/>
    <w:rsid w:val="00D26F63"/>
    <w:rsid w:val="00D5054A"/>
    <w:rsid w:val="00D64B94"/>
    <w:rsid w:val="00D7241F"/>
    <w:rsid w:val="00D76C28"/>
    <w:rsid w:val="00DB5C05"/>
    <w:rsid w:val="00DF3729"/>
    <w:rsid w:val="00DF3A94"/>
    <w:rsid w:val="00E30F72"/>
    <w:rsid w:val="00E325D1"/>
    <w:rsid w:val="00E35546"/>
    <w:rsid w:val="00E60319"/>
    <w:rsid w:val="00E670CA"/>
    <w:rsid w:val="00E75E71"/>
    <w:rsid w:val="00EA2990"/>
    <w:rsid w:val="00EA53CA"/>
    <w:rsid w:val="00EF4976"/>
    <w:rsid w:val="00F01ECC"/>
    <w:rsid w:val="00F44E9E"/>
    <w:rsid w:val="00F919C8"/>
    <w:rsid w:val="00FB3440"/>
    <w:rsid w:val="00FB4A10"/>
    <w:rsid w:val="00FD3B0D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0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2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7C7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2162A"/>
    <w:rPr>
      <w:color w:val="3333CC"/>
      <w:u w:val="single"/>
    </w:rPr>
  </w:style>
  <w:style w:type="paragraph" w:styleId="a3">
    <w:name w:val="Body Text"/>
    <w:basedOn w:val="a"/>
    <w:link w:val="Char"/>
    <w:rsid w:val="0092162A"/>
    <w:pPr>
      <w:spacing w:before="100" w:beforeAutospacing="1" w:after="100" w:afterAutospacing="1"/>
    </w:pPr>
  </w:style>
  <w:style w:type="character" w:customStyle="1" w:styleId="Char">
    <w:name w:val="Σώμα κειμένου Char"/>
    <w:link w:val="a3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rsid w:val="0092162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rsid w:val="0092162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age number"/>
    <w:basedOn w:val="a0"/>
    <w:rsid w:val="0092162A"/>
  </w:style>
  <w:style w:type="character" w:customStyle="1" w:styleId="2Char">
    <w:name w:val="Επικεφαλίδα 2 Char"/>
    <w:link w:val="2"/>
    <w:uiPriority w:val="9"/>
    <w:rsid w:val="00727C7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376F4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9376F4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9376F4"/>
    <w:rPr>
      <w:rFonts w:ascii="Times New Roman" w:eastAsia="Times New Roman" w:hAnsi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376F4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9376F4"/>
    <w:rPr>
      <w:rFonts w:ascii="Times New Roman" w:eastAsia="Times New Roman" w:hAnsi="Times New Roman"/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9376F4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9376F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2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7C7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2162A"/>
    <w:rPr>
      <w:color w:val="3333CC"/>
      <w:u w:val="single"/>
    </w:rPr>
  </w:style>
  <w:style w:type="paragraph" w:styleId="a3">
    <w:name w:val="Body Text"/>
    <w:basedOn w:val="a"/>
    <w:link w:val="Char"/>
    <w:rsid w:val="0092162A"/>
    <w:pPr>
      <w:spacing w:before="100" w:beforeAutospacing="1" w:after="100" w:afterAutospacing="1"/>
    </w:pPr>
  </w:style>
  <w:style w:type="character" w:customStyle="1" w:styleId="Char">
    <w:name w:val="Σώμα κειμένου Char"/>
    <w:link w:val="a3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rsid w:val="0092162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rsid w:val="0092162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age number"/>
    <w:basedOn w:val="a0"/>
    <w:rsid w:val="0092162A"/>
  </w:style>
  <w:style w:type="character" w:customStyle="1" w:styleId="2Char">
    <w:name w:val="Επικεφαλίδα 2 Char"/>
    <w:link w:val="2"/>
    <w:uiPriority w:val="9"/>
    <w:rsid w:val="00727C7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376F4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9376F4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9376F4"/>
    <w:rPr>
      <w:rFonts w:ascii="Times New Roman" w:eastAsia="Times New Roman" w:hAnsi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376F4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9376F4"/>
    <w:rPr>
      <w:rFonts w:ascii="Times New Roman" w:eastAsia="Times New Roman" w:hAnsi="Times New Roman"/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9376F4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9376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rescomm@uoi.g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Ευάγγελος Φωτίου</dc:creator>
  <cp:lastModifiedBy>art</cp:lastModifiedBy>
  <cp:revision>2</cp:revision>
  <cp:lastPrinted>2025-07-24T11:45:00Z</cp:lastPrinted>
  <dcterms:created xsi:type="dcterms:W3CDTF">2025-07-24T11:46:00Z</dcterms:created>
  <dcterms:modified xsi:type="dcterms:W3CDTF">2025-07-24T11:46:00Z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231f5ac447037b8fa9b474f0a283c84c3f618b49841b5148f335520a6ee936c5</vt:lpwstr>
  </property>
</Properties>
</file>