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CAB8" w14:textId="0362D5BA" w:rsidR="00D07F72" w:rsidRPr="00967AEF" w:rsidRDefault="009137EB" w:rsidP="00FF7B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DF72B7">
        <w:rPr>
          <w:b/>
          <w:sz w:val="28"/>
          <w:szCs w:val="28"/>
        </w:rPr>
        <w:t xml:space="preserve">ΑΝΑΚΟΙΝΩΣΗ ΓΙΑ ΤΙΣ ΕΓΓΡΑΦΕΣ ΕΠΙΤΥΧΟΝΤΩΝ </w:t>
      </w:r>
      <w:r w:rsidR="00EE6A2E" w:rsidRPr="00DF72B7">
        <w:rPr>
          <w:b/>
          <w:sz w:val="28"/>
          <w:szCs w:val="28"/>
        </w:rPr>
        <w:t>Τ</w:t>
      </w:r>
      <w:r w:rsidR="00DF72B7">
        <w:rPr>
          <w:b/>
          <w:sz w:val="28"/>
          <w:szCs w:val="28"/>
        </w:rPr>
        <w:t>ΩΝ</w:t>
      </w:r>
      <w:r w:rsidR="003C0954">
        <w:rPr>
          <w:b/>
          <w:sz w:val="28"/>
          <w:szCs w:val="28"/>
        </w:rPr>
        <w:t xml:space="preserve"> ΕΙΔΙΚΩΝ</w:t>
      </w:r>
      <w:r w:rsidRPr="00DF72B7">
        <w:rPr>
          <w:b/>
          <w:sz w:val="28"/>
          <w:szCs w:val="28"/>
        </w:rPr>
        <w:t xml:space="preserve"> ΕΞΕΤΑΣΕ</w:t>
      </w:r>
      <w:r w:rsidR="00DF72B7">
        <w:rPr>
          <w:b/>
          <w:sz w:val="28"/>
          <w:szCs w:val="28"/>
        </w:rPr>
        <w:t>ΩΝ</w:t>
      </w:r>
      <w:r w:rsidRPr="00DF72B7">
        <w:rPr>
          <w:b/>
          <w:sz w:val="28"/>
          <w:szCs w:val="28"/>
        </w:rPr>
        <w:t xml:space="preserve"> ΤΟΥ ΤΜΗΜΑΤΟΣ ΕΙΚΑΣΤΙΚΩΝ ΤΕΧΝΩΝ &amp; ΕΠΙΣΤΗΜΩΝ ΤΗΣ ΤΕΧΝΗΣ</w:t>
      </w:r>
      <w:r w:rsidR="00070DE6" w:rsidRPr="00DF72B7">
        <w:rPr>
          <w:b/>
          <w:sz w:val="28"/>
          <w:szCs w:val="28"/>
        </w:rPr>
        <w:t xml:space="preserve"> ΤΗΣ ΣΧΟΛΗΣ ΚΑΛΩΝ ΤΕΧΝΩΝ</w:t>
      </w:r>
      <w:r w:rsidRPr="00DF72B7">
        <w:rPr>
          <w:b/>
          <w:sz w:val="28"/>
          <w:szCs w:val="28"/>
        </w:rPr>
        <w:t xml:space="preserve"> ΤΟΥ ΠΑΝΕΠΙΣΤΗΜΙΟΥ ΙΩΑΝΝΙΝΩΝ</w:t>
      </w:r>
      <w:r w:rsidRPr="00DF72B7">
        <w:rPr>
          <w:b/>
        </w:rPr>
        <w:t xml:space="preserve"> </w:t>
      </w:r>
      <w:r w:rsidR="00F021E3" w:rsidRPr="00DF72B7">
        <w:rPr>
          <w:b/>
          <w:sz w:val="28"/>
          <w:szCs w:val="28"/>
        </w:rPr>
        <w:t>Α</w:t>
      </w:r>
      <w:r w:rsidR="00DF72B7" w:rsidRPr="00DF72B7">
        <w:rPr>
          <w:b/>
          <w:sz w:val="28"/>
          <w:szCs w:val="28"/>
        </w:rPr>
        <w:t>ΚΑΔΗΜΑΪΚΟΥ ΕΤΟΥΣ</w:t>
      </w:r>
      <w:r w:rsidR="00D07F72" w:rsidRPr="00DF72B7">
        <w:rPr>
          <w:b/>
          <w:sz w:val="28"/>
          <w:szCs w:val="28"/>
        </w:rPr>
        <w:t xml:space="preserve"> </w:t>
      </w:r>
      <w:r w:rsidR="001927FA">
        <w:rPr>
          <w:b/>
          <w:sz w:val="28"/>
          <w:szCs w:val="28"/>
        </w:rPr>
        <w:t>20</w:t>
      </w:r>
      <w:r w:rsidR="001927FA" w:rsidRPr="001927FA">
        <w:rPr>
          <w:b/>
          <w:sz w:val="28"/>
          <w:szCs w:val="28"/>
        </w:rPr>
        <w:t>2</w:t>
      </w:r>
      <w:r w:rsidR="001A034F">
        <w:rPr>
          <w:b/>
          <w:sz w:val="28"/>
          <w:szCs w:val="28"/>
        </w:rPr>
        <w:t>3</w:t>
      </w:r>
      <w:r w:rsidR="001927FA">
        <w:rPr>
          <w:b/>
          <w:sz w:val="28"/>
          <w:szCs w:val="28"/>
        </w:rPr>
        <w:t>-202</w:t>
      </w:r>
      <w:r w:rsidR="001A034F">
        <w:rPr>
          <w:b/>
          <w:sz w:val="28"/>
          <w:szCs w:val="28"/>
        </w:rPr>
        <w:t>4</w:t>
      </w:r>
    </w:p>
    <w:p w14:paraId="5E06A33A" w14:textId="77777777" w:rsidR="00BC1640" w:rsidRDefault="00BC1640" w:rsidP="006E221F">
      <w:pPr>
        <w:spacing w:after="0" w:line="240" w:lineRule="auto"/>
        <w:jc w:val="both"/>
        <w:rPr>
          <w:b/>
        </w:rPr>
      </w:pPr>
    </w:p>
    <w:p w14:paraId="3FB0C342" w14:textId="00C811BC" w:rsidR="003C27BE" w:rsidRPr="00BC1640" w:rsidRDefault="003C27BE" w:rsidP="006E221F">
      <w:pPr>
        <w:spacing w:after="0" w:line="240" w:lineRule="auto"/>
        <w:jc w:val="both"/>
        <w:rPr>
          <w:b/>
          <w:sz w:val="24"/>
          <w:szCs w:val="24"/>
        </w:rPr>
      </w:pPr>
      <w:r w:rsidRPr="00BC1640">
        <w:rPr>
          <w:b/>
          <w:sz w:val="24"/>
          <w:szCs w:val="24"/>
        </w:rPr>
        <w:t>Η προθεσμία εγγραφής</w:t>
      </w:r>
      <w:r w:rsidR="003C0954">
        <w:rPr>
          <w:b/>
          <w:sz w:val="24"/>
          <w:szCs w:val="24"/>
        </w:rPr>
        <w:t xml:space="preserve"> των επιτυχόντων στις ειδικές</w:t>
      </w:r>
      <w:r w:rsidRPr="00BC1640">
        <w:rPr>
          <w:b/>
          <w:sz w:val="24"/>
          <w:szCs w:val="24"/>
        </w:rPr>
        <w:t xml:space="preserve"> εξετάσεις </w:t>
      </w:r>
      <w:r w:rsidR="003C0954">
        <w:rPr>
          <w:b/>
          <w:sz w:val="24"/>
          <w:szCs w:val="24"/>
        </w:rPr>
        <w:t xml:space="preserve">υποψηφίων σπουδαστών με σοβαρές παθήσεις για την εισαγωγή στο Α΄ έτος σπουδών </w:t>
      </w:r>
      <w:r w:rsidRPr="00BC1640">
        <w:rPr>
          <w:b/>
          <w:sz w:val="24"/>
          <w:szCs w:val="24"/>
        </w:rPr>
        <w:t xml:space="preserve">του Τμήματος Εικαστικών </w:t>
      </w:r>
      <w:r w:rsidR="00070DE6" w:rsidRPr="00BC1640">
        <w:rPr>
          <w:b/>
          <w:sz w:val="24"/>
          <w:szCs w:val="24"/>
        </w:rPr>
        <w:t>Τεχνών</w:t>
      </w:r>
      <w:r w:rsidRPr="00BC1640">
        <w:rPr>
          <w:b/>
          <w:sz w:val="24"/>
          <w:szCs w:val="24"/>
        </w:rPr>
        <w:t xml:space="preserve"> &amp; Επιστημών της Τέχνης της Σχολής Καλών Τεχνών του Πανεπιστημίου Ιωαννίνων για το </w:t>
      </w:r>
      <w:r w:rsidR="00070DE6" w:rsidRPr="00BC1640">
        <w:rPr>
          <w:b/>
          <w:sz w:val="24"/>
          <w:szCs w:val="24"/>
        </w:rPr>
        <w:t>ακαδημαϊκό</w:t>
      </w:r>
      <w:r w:rsidR="001927FA">
        <w:rPr>
          <w:b/>
          <w:sz w:val="24"/>
          <w:szCs w:val="24"/>
        </w:rPr>
        <w:t xml:space="preserve"> έτος 20</w:t>
      </w:r>
      <w:r w:rsidR="001927FA" w:rsidRPr="001927FA">
        <w:rPr>
          <w:b/>
          <w:sz w:val="24"/>
          <w:szCs w:val="24"/>
        </w:rPr>
        <w:t>2</w:t>
      </w:r>
      <w:r w:rsidR="001A034F">
        <w:rPr>
          <w:b/>
          <w:sz w:val="24"/>
          <w:szCs w:val="24"/>
        </w:rPr>
        <w:t>3</w:t>
      </w:r>
      <w:r w:rsidR="00070DE6" w:rsidRPr="00BC1640">
        <w:rPr>
          <w:b/>
          <w:sz w:val="24"/>
          <w:szCs w:val="24"/>
        </w:rPr>
        <w:t>-</w:t>
      </w:r>
      <w:r w:rsidRPr="00BC1640">
        <w:rPr>
          <w:b/>
          <w:sz w:val="24"/>
          <w:szCs w:val="24"/>
        </w:rPr>
        <w:t>20</w:t>
      </w:r>
      <w:r w:rsidR="001927FA">
        <w:rPr>
          <w:b/>
          <w:sz w:val="24"/>
          <w:szCs w:val="24"/>
        </w:rPr>
        <w:t>2</w:t>
      </w:r>
      <w:r w:rsidR="001A034F">
        <w:rPr>
          <w:b/>
          <w:sz w:val="24"/>
          <w:szCs w:val="24"/>
        </w:rPr>
        <w:t>4</w:t>
      </w:r>
      <w:r w:rsidR="00EE6A2E" w:rsidRPr="00BC1640">
        <w:rPr>
          <w:b/>
          <w:sz w:val="24"/>
          <w:szCs w:val="24"/>
        </w:rPr>
        <w:t xml:space="preserve"> </w:t>
      </w:r>
      <w:r w:rsidRPr="00BC1640">
        <w:rPr>
          <w:b/>
          <w:sz w:val="24"/>
          <w:szCs w:val="24"/>
        </w:rPr>
        <w:t xml:space="preserve">ορίζεται από </w:t>
      </w:r>
      <w:r w:rsidR="001927FA">
        <w:rPr>
          <w:b/>
          <w:sz w:val="24"/>
          <w:szCs w:val="24"/>
        </w:rPr>
        <w:t>την Τ</w:t>
      </w:r>
      <w:r w:rsidR="00967AEF">
        <w:rPr>
          <w:b/>
          <w:sz w:val="24"/>
          <w:szCs w:val="24"/>
        </w:rPr>
        <w:t>ρίτη</w:t>
      </w:r>
      <w:r w:rsidR="003C0954">
        <w:rPr>
          <w:b/>
          <w:sz w:val="24"/>
          <w:szCs w:val="24"/>
        </w:rPr>
        <w:t xml:space="preserve"> </w:t>
      </w:r>
      <w:r w:rsidR="001A034F">
        <w:rPr>
          <w:b/>
          <w:sz w:val="24"/>
          <w:szCs w:val="24"/>
        </w:rPr>
        <w:t>31</w:t>
      </w:r>
      <w:r w:rsidRPr="00BC1640">
        <w:rPr>
          <w:b/>
          <w:sz w:val="24"/>
          <w:szCs w:val="24"/>
        </w:rPr>
        <w:t>/</w:t>
      </w:r>
      <w:r w:rsidR="003C0954">
        <w:rPr>
          <w:b/>
          <w:sz w:val="24"/>
          <w:szCs w:val="24"/>
        </w:rPr>
        <w:t>1</w:t>
      </w:r>
      <w:r w:rsidR="001A034F">
        <w:rPr>
          <w:b/>
          <w:sz w:val="24"/>
          <w:szCs w:val="24"/>
        </w:rPr>
        <w:t>0</w:t>
      </w:r>
      <w:r w:rsidR="001927FA">
        <w:rPr>
          <w:b/>
          <w:sz w:val="24"/>
          <w:szCs w:val="24"/>
        </w:rPr>
        <w:t>/202</w:t>
      </w:r>
      <w:r w:rsidR="001A034F">
        <w:rPr>
          <w:b/>
          <w:sz w:val="24"/>
          <w:szCs w:val="24"/>
        </w:rPr>
        <w:t>3</w:t>
      </w:r>
      <w:r w:rsidRPr="00BC1640">
        <w:rPr>
          <w:b/>
          <w:sz w:val="24"/>
          <w:szCs w:val="24"/>
        </w:rPr>
        <w:t xml:space="preserve"> μέχρι </w:t>
      </w:r>
      <w:r w:rsidR="0053119C" w:rsidRPr="00BC1640">
        <w:rPr>
          <w:b/>
          <w:sz w:val="24"/>
          <w:szCs w:val="24"/>
        </w:rPr>
        <w:t xml:space="preserve">και </w:t>
      </w:r>
      <w:r w:rsidR="00AA1147" w:rsidRPr="00BC1640">
        <w:rPr>
          <w:b/>
          <w:sz w:val="24"/>
          <w:szCs w:val="24"/>
        </w:rPr>
        <w:t>τ</w:t>
      </w:r>
      <w:r w:rsidR="001927FA">
        <w:rPr>
          <w:b/>
          <w:sz w:val="24"/>
          <w:szCs w:val="24"/>
        </w:rPr>
        <w:t xml:space="preserve">ην </w:t>
      </w:r>
      <w:r w:rsidR="00967AEF">
        <w:rPr>
          <w:b/>
          <w:sz w:val="24"/>
          <w:szCs w:val="24"/>
        </w:rPr>
        <w:t>Παρασκευή</w:t>
      </w:r>
      <w:r w:rsidR="0053119C" w:rsidRPr="00BC1640">
        <w:rPr>
          <w:b/>
          <w:sz w:val="24"/>
          <w:szCs w:val="24"/>
        </w:rPr>
        <w:t xml:space="preserve"> </w:t>
      </w:r>
      <w:r w:rsidR="001A034F">
        <w:rPr>
          <w:b/>
          <w:sz w:val="24"/>
          <w:szCs w:val="24"/>
        </w:rPr>
        <w:t>03</w:t>
      </w:r>
      <w:r w:rsidRPr="00BC1640">
        <w:rPr>
          <w:b/>
          <w:sz w:val="24"/>
          <w:szCs w:val="24"/>
        </w:rPr>
        <w:t>/</w:t>
      </w:r>
      <w:r w:rsidR="003C0954">
        <w:rPr>
          <w:b/>
          <w:sz w:val="24"/>
          <w:szCs w:val="24"/>
        </w:rPr>
        <w:t>11</w:t>
      </w:r>
      <w:r w:rsidR="001927FA">
        <w:rPr>
          <w:b/>
          <w:sz w:val="24"/>
          <w:szCs w:val="24"/>
        </w:rPr>
        <w:t>/202</w:t>
      </w:r>
      <w:r w:rsidR="001A034F">
        <w:rPr>
          <w:b/>
          <w:sz w:val="24"/>
          <w:szCs w:val="24"/>
        </w:rPr>
        <w:t>3</w:t>
      </w:r>
      <w:r w:rsidRPr="00BC1640">
        <w:rPr>
          <w:b/>
          <w:sz w:val="24"/>
          <w:szCs w:val="24"/>
        </w:rPr>
        <w:t>.</w:t>
      </w:r>
    </w:p>
    <w:p w14:paraId="7B3F96FC" w14:textId="77777777" w:rsidR="00DF72B7" w:rsidRPr="00BC1640" w:rsidRDefault="00DF72B7" w:rsidP="006E221F">
      <w:pPr>
        <w:spacing w:after="0" w:line="240" w:lineRule="auto"/>
        <w:jc w:val="both"/>
        <w:rPr>
          <w:b/>
          <w:sz w:val="24"/>
          <w:szCs w:val="24"/>
        </w:rPr>
      </w:pPr>
    </w:p>
    <w:p w14:paraId="519043D9" w14:textId="03019B74" w:rsidR="003C27BE" w:rsidRPr="00BC1640" w:rsidRDefault="003C27BE" w:rsidP="006E221F">
      <w:pPr>
        <w:spacing w:after="0" w:line="240" w:lineRule="auto"/>
        <w:jc w:val="both"/>
        <w:rPr>
          <w:sz w:val="24"/>
          <w:szCs w:val="24"/>
        </w:rPr>
      </w:pPr>
      <w:r w:rsidRPr="00BC1640">
        <w:rPr>
          <w:sz w:val="24"/>
          <w:szCs w:val="24"/>
        </w:rPr>
        <w:t xml:space="preserve">Τα απαιτούμενα δικαιολογητικά για την </w:t>
      </w:r>
      <w:r w:rsidR="00070DE6" w:rsidRPr="00BC1640">
        <w:rPr>
          <w:sz w:val="24"/>
          <w:szCs w:val="24"/>
        </w:rPr>
        <w:t>εγγραφή</w:t>
      </w:r>
      <w:r w:rsidRPr="00BC1640">
        <w:rPr>
          <w:sz w:val="24"/>
          <w:szCs w:val="24"/>
        </w:rPr>
        <w:t xml:space="preserve"> των επιτυχόντων</w:t>
      </w:r>
      <w:r w:rsidR="00DF72B7" w:rsidRPr="00BC1640">
        <w:rPr>
          <w:sz w:val="24"/>
          <w:szCs w:val="24"/>
        </w:rPr>
        <w:t xml:space="preserve"> σ</w:t>
      </w:r>
      <w:r w:rsidR="003C0954">
        <w:rPr>
          <w:sz w:val="24"/>
          <w:szCs w:val="24"/>
        </w:rPr>
        <w:t>τις ειδικές</w:t>
      </w:r>
      <w:r w:rsidRPr="00BC1640">
        <w:rPr>
          <w:sz w:val="24"/>
          <w:szCs w:val="24"/>
        </w:rPr>
        <w:t xml:space="preserve"> εξετάσεις κατά το </w:t>
      </w:r>
      <w:r w:rsidR="00070DE6" w:rsidRPr="00BC1640">
        <w:rPr>
          <w:sz w:val="24"/>
          <w:szCs w:val="24"/>
        </w:rPr>
        <w:t>ακαδημαϊκό</w:t>
      </w:r>
      <w:r w:rsidR="001927FA">
        <w:rPr>
          <w:sz w:val="24"/>
          <w:szCs w:val="24"/>
        </w:rPr>
        <w:t xml:space="preserve"> έτος 202</w:t>
      </w:r>
      <w:r w:rsidR="001A034F">
        <w:rPr>
          <w:sz w:val="24"/>
          <w:szCs w:val="24"/>
        </w:rPr>
        <w:t>3</w:t>
      </w:r>
      <w:r w:rsidRPr="00BC1640">
        <w:rPr>
          <w:sz w:val="24"/>
          <w:szCs w:val="24"/>
        </w:rPr>
        <w:t>-20</w:t>
      </w:r>
      <w:r w:rsidR="001927FA">
        <w:rPr>
          <w:sz w:val="24"/>
          <w:szCs w:val="24"/>
        </w:rPr>
        <w:t>2</w:t>
      </w:r>
      <w:r w:rsidR="001A034F">
        <w:rPr>
          <w:sz w:val="24"/>
          <w:szCs w:val="24"/>
        </w:rPr>
        <w:t>4</w:t>
      </w:r>
      <w:bookmarkStart w:id="0" w:name="_GoBack"/>
      <w:bookmarkEnd w:id="0"/>
      <w:r w:rsidRPr="00BC1640">
        <w:rPr>
          <w:sz w:val="24"/>
          <w:szCs w:val="24"/>
        </w:rPr>
        <w:t xml:space="preserve"> είναι τα εξής:</w:t>
      </w:r>
    </w:p>
    <w:p w14:paraId="2687B0E1" w14:textId="77777777" w:rsidR="00F021E3" w:rsidRPr="00BC1640" w:rsidRDefault="00070DE6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C1640">
        <w:rPr>
          <w:b/>
          <w:sz w:val="24"/>
          <w:szCs w:val="24"/>
        </w:rPr>
        <w:t>Α</w:t>
      </w:r>
      <w:r w:rsidR="00A04529" w:rsidRPr="00BC1640">
        <w:rPr>
          <w:b/>
          <w:sz w:val="24"/>
          <w:szCs w:val="24"/>
        </w:rPr>
        <w:t>ίτηση εγγραφής</w:t>
      </w:r>
      <w:r w:rsidR="003C27BE" w:rsidRPr="00BC1640">
        <w:rPr>
          <w:b/>
          <w:sz w:val="24"/>
          <w:szCs w:val="24"/>
        </w:rPr>
        <w:t xml:space="preserve"> </w:t>
      </w:r>
      <w:r w:rsidR="003C27BE" w:rsidRPr="00BC1640">
        <w:rPr>
          <w:sz w:val="24"/>
          <w:szCs w:val="24"/>
        </w:rPr>
        <w:t>(</w:t>
      </w:r>
      <w:r w:rsidR="00DF72B7" w:rsidRPr="00BC1640">
        <w:rPr>
          <w:sz w:val="24"/>
          <w:szCs w:val="24"/>
        </w:rPr>
        <w:t>επισυνάπτεται ηλεκτρονικά</w:t>
      </w:r>
      <w:r w:rsidR="003C27BE" w:rsidRPr="00BC1640">
        <w:rPr>
          <w:sz w:val="24"/>
          <w:szCs w:val="24"/>
        </w:rPr>
        <w:t>)</w:t>
      </w:r>
    </w:p>
    <w:p w14:paraId="3E99616F" w14:textId="77777777" w:rsidR="00A04529" w:rsidRPr="00BC1640" w:rsidRDefault="00A04529" w:rsidP="006E221F">
      <w:pPr>
        <w:pStyle w:val="1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C1640">
        <w:rPr>
          <w:b/>
          <w:sz w:val="24"/>
          <w:szCs w:val="24"/>
        </w:rPr>
        <w:t>Τίτλος απόλυσης</w:t>
      </w:r>
      <w:r w:rsidR="003C27BE" w:rsidRPr="00BC1640">
        <w:rPr>
          <w:sz w:val="24"/>
          <w:szCs w:val="24"/>
        </w:rPr>
        <w:t xml:space="preserve"> (πρωτότυπος τίτλος απόλυσης και αντί</w:t>
      </w:r>
      <w:r w:rsidR="00DF72B7" w:rsidRPr="00BC1640">
        <w:rPr>
          <w:sz w:val="24"/>
          <w:szCs w:val="24"/>
        </w:rPr>
        <w:t>στοιχο αποδεικτικό ή φωτοτυπία)</w:t>
      </w:r>
    </w:p>
    <w:p w14:paraId="1D3BB3EC" w14:textId="77777777" w:rsidR="00DF72B7" w:rsidRPr="00BC1640" w:rsidRDefault="003C27BE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C1640">
        <w:rPr>
          <w:b/>
          <w:sz w:val="24"/>
          <w:szCs w:val="24"/>
        </w:rPr>
        <w:t>Υπεύθυνη Δήλωση του Ν.1599/1986</w:t>
      </w:r>
      <w:r w:rsidRPr="00BC1640">
        <w:rPr>
          <w:sz w:val="24"/>
          <w:szCs w:val="24"/>
        </w:rPr>
        <w:t xml:space="preserve"> ότι δεν</w:t>
      </w:r>
      <w:r w:rsidR="00070DE6" w:rsidRPr="00BC1640">
        <w:rPr>
          <w:sz w:val="24"/>
          <w:szCs w:val="24"/>
        </w:rPr>
        <w:t xml:space="preserve"> είν</w:t>
      </w:r>
      <w:r w:rsidRPr="00BC1640">
        <w:rPr>
          <w:sz w:val="24"/>
          <w:szCs w:val="24"/>
        </w:rPr>
        <w:t xml:space="preserve">αι </w:t>
      </w:r>
      <w:r w:rsidR="00325E31" w:rsidRPr="00BC1640">
        <w:rPr>
          <w:sz w:val="24"/>
          <w:szCs w:val="24"/>
        </w:rPr>
        <w:t>εγγεγραμμένοι</w:t>
      </w:r>
      <w:r w:rsidRPr="00BC1640">
        <w:rPr>
          <w:sz w:val="24"/>
          <w:szCs w:val="24"/>
        </w:rPr>
        <w:t xml:space="preserve"> σε άλλη Σχολή ή Τμήμα της Τριτοβάθμιας Εκπαίδευσης της Ελλάδος ή της Αλλοδαπής</w:t>
      </w:r>
      <w:r w:rsidR="00325E31" w:rsidRPr="00BC1640">
        <w:rPr>
          <w:sz w:val="24"/>
          <w:szCs w:val="24"/>
        </w:rPr>
        <w:t xml:space="preserve"> </w:t>
      </w:r>
      <w:r w:rsidR="00DF72B7" w:rsidRPr="00BC1640">
        <w:rPr>
          <w:sz w:val="24"/>
          <w:szCs w:val="24"/>
        </w:rPr>
        <w:t>(επισυνάπτεται ηλεκτρονικά)</w:t>
      </w:r>
    </w:p>
    <w:p w14:paraId="16721AFC" w14:textId="77777777" w:rsidR="00DF72B7" w:rsidRPr="00E20BB8" w:rsidRDefault="00DF72B7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C1640">
        <w:rPr>
          <w:b/>
          <w:sz w:val="24"/>
          <w:szCs w:val="24"/>
        </w:rPr>
        <w:t xml:space="preserve">Δήλωση Ενημέρωσης Επεξεργασίας Προσωπικών Δεδομένων </w:t>
      </w:r>
      <w:r w:rsidRPr="00BC1640">
        <w:rPr>
          <w:sz w:val="24"/>
          <w:szCs w:val="24"/>
        </w:rPr>
        <w:t>(επισυνάπτεται ηλεκτρονικά)</w:t>
      </w:r>
    </w:p>
    <w:p w14:paraId="3281FC81" w14:textId="77777777" w:rsidR="00E20BB8" w:rsidRPr="00BC1640" w:rsidRDefault="00E20BB8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Έντυπο Επικαιροποίησης προσωπικών στοιχείων Φοιτητή </w:t>
      </w:r>
      <w:r w:rsidRPr="00BC1640">
        <w:rPr>
          <w:sz w:val="24"/>
          <w:szCs w:val="24"/>
        </w:rPr>
        <w:t>(επισυνάπτεται ηλεκτρονικά)</w:t>
      </w:r>
    </w:p>
    <w:p w14:paraId="3FC0BB3A" w14:textId="77777777" w:rsidR="001927FA" w:rsidRPr="001927FA" w:rsidRDefault="001927FA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927FA">
        <w:rPr>
          <w:b/>
          <w:sz w:val="24"/>
          <w:szCs w:val="24"/>
        </w:rPr>
        <w:t>Φωτοτυπία της</w:t>
      </w:r>
      <w:r w:rsidR="00F021E3" w:rsidRPr="001927FA">
        <w:rPr>
          <w:b/>
          <w:sz w:val="24"/>
          <w:szCs w:val="24"/>
        </w:rPr>
        <w:t xml:space="preserve"> αστυνομική</w:t>
      </w:r>
      <w:r w:rsidRPr="001927FA">
        <w:rPr>
          <w:b/>
          <w:sz w:val="24"/>
          <w:szCs w:val="24"/>
        </w:rPr>
        <w:t xml:space="preserve">ς </w:t>
      </w:r>
      <w:r w:rsidR="00F021E3" w:rsidRPr="001927FA">
        <w:rPr>
          <w:b/>
          <w:sz w:val="24"/>
          <w:szCs w:val="24"/>
        </w:rPr>
        <w:t>ταυτότητα</w:t>
      </w:r>
      <w:r w:rsidRPr="001927FA">
        <w:rPr>
          <w:b/>
          <w:sz w:val="24"/>
          <w:szCs w:val="24"/>
        </w:rPr>
        <w:t>ς</w:t>
      </w:r>
      <w:r w:rsidR="00325E31" w:rsidRPr="001927FA">
        <w:rPr>
          <w:b/>
          <w:sz w:val="24"/>
          <w:szCs w:val="24"/>
        </w:rPr>
        <w:t xml:space="preserve"> ή το</w:t>
      </w:r>
      <w:r w:rsidRPr="001927FA">
        <w:rPr>
          <w:b/>
          <w:sz w:val="24"/>
          <w:szCs w:val="24"/>
        </w:rPr>
        <w:t>υ διαβατηρίου</w:t>
      </w:r>
      <w:r w:rsidR="00325E31" w:rsidRPr="001927FA">
        <w:rPr>
          <w:b/>
          <w:sz w:val="24"/>
          <w:szCs w:val="24"/>
        </w:rPr>
        <w:t xml:space="preserve"> τους </w:t>
      </w:r>
    </w:p>
    <w:p w14:paraId="5FDB7C28" w14:textId="77777777" w:rsidR="00F021E3" w:rsidRPr="001927FA" w:rsidRDefault="00325E31" w:rsidP="006E221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927FA">
        <w:rPr>
          <w:b/>
          <w:sz w:val="24"/>
          <w:szCs w:val="24"/>
        </w:rPr>
        <w:t>Μία</w:t>
      </w:r>
      <w:r w:rsidR="00F021E3" w:rsidRPr="001927FA">
        <w:rPr>
          <w:b/>
          <w:sz w:val="24"/>
          <w:szCs w:val="24"/>
        </w:rPr>
        <w:t xml:space="preserve"> (</w:t>
      </w:r>
      <w:r w:rsidRPr="001927FA">
        <w:rPr>
          <w:b/>
          <w:sz w:val="24"/>
          <w:szCs w:val="24"/>
        </w:rPr>
        <w:t>1</w:t>
      </w:r>
      <w:r w:rsidR="00F021E3" w:rsidRPr="001927FA">
        <w:rPr>
          <w:b/>
          <w:sz w:val="24"/>
          <w:szCs w:val="24"/>
        </w:rPr>
        <w:t>)</w:t>
      </w:r>
      <w:r w:rsidRPr="001927FA">
        <w:rPr>
          <w:sz w:val="24"/>
          <w:szCs w:val="24"/>
        </w:rPr>
        <w:t xml:space="preserve"> πρόσφατη</w:t>
      </w:r>
      <w:r w:rsidR="00F021E3" w:rsidRPr="001927FA">
        <w:rPr>
          <w:sz w:val="24"/>
          <w:szCs w:val="24"/>
        </w:rPr>
        <w:t xml:space="preserve"> </w:t>
      </w:r>
      <w:r w:rsidRPr="001927FA">
        <w:rPr>
          <w:b/>
          <w:sz w:val="24"/>
          <w:szCs w:val="24"/>
        </w:rPr>
        <w:t>φωτογραφία</w:t>
      </w:r>
      <w:r w:rsidR="00F021E3" w:rsidRPr="001927FA">
        <w:rPr>
          <w:sz w:val="24"/>
          <w:szCs w:val="24"/>
        </w:rPr>
        <w:t xml:space="preserve"> (τύπου αστυνομικής ταυτότητας)</w:t>
      </w:r>
    </w:p>
    <w:p w14:paraId="0236ED71" w14:textId="77777777" w:rsidR="00DF72B7" w:rsidRPr="00BC1640" w:rsidRDefault="00A04529" w:rsidP="006E221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640">
        <w:rPr>
          <w:b/>
          <w:sz w:val="24"/>
          <w:szCs w:val="24"/>
        </w:rPr>
        <w:t>Βεβαίωση Διαγραφής</w:t>
      </w:r>
      <w:r w:rsidRPr="00BC1640">
        <w:rPr>
          <w:sz w:val="24"/>
          <w:szCs w:val="24"/>
        </w:rPr>
        <w:t xml:space="preserve"> (Αποφοιτήριο) από Ακαδημα</w:t>
      </w:r>
      <w:r w:rsidR="00DF72B7" w:rsidRPr="00BC1640">
        <w:rPr>
          <w:sz w:val="24"/>
          <w:szCs w:val="24"/>
        </w:rPr>
        <w:t>ϊκό Τμήμα προηγούμενης εγγραφής</w:t>
      </w:r>
    </w:p>
    <w:p w14:paraId="103FB28A" w14:textId="77777777" w:rsidR="00A04529" w:rsidRPr="00BC1640" w:rsidRDefault="00A04529" w:rsidP="00DF72B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6B10B3C" w14:textId="77777777" w:rsidR="00325E31" w:rsidRPr="00BC1640" w:rsidRDefault="004738A5" w:rsidP="006E221F">
      <w:pPr>
        <w:spacing w:after="0" w:line="240" w:lineRule="auto"/>
        <w:jc w:val="both"/>
        <w:rPr>
          <w:sz w:val="24"/>
          <w:szCs w:val="24"/>
        </w:rPr>
      </w:pPr>
      <w:r w:rsidRPr="00BC1640">
        <w:rPr>
          <w:b/>
          <w:sz w:val="24"/>
          <w:szCs w:val="24"/>
          <w:u w:val="single"/>
        </w:rPr>
        <w:t>Προϋπόθεση</w:t>
      </w:r>
      <w:r w:rsidR="00325E31" w:rsidRPr="00BC1640">
        <w:rPr>
          <w:sz w:val="24"/>
          <w:szCs w:val="24"/>
        </w:rPr>
        <w:t xml:space="preserve"> για την εγγραφή των επιτυχόντων </w:t>
      </w:r>
      <w:r w:rsidRPr="00BC1640">
        <w:rPr>
          <w:sz w:val="24"/>
          <w:szCs w:val="24"/>
        </w:rPr>
        <w:t>κατόχων</w:t>
      </w:r>
      <w:r w:rsidR="00325E31" w:rsidRPr="00BC1640">
        <w:rPr>
          <w:sz w:val="24"/>
          <w:szCs w:val="24"/>
        </w:rPr>
        <w:t xml:space="preserve"> τίτλου απόλυσης </w:t>
      </w:r>
      <w:r w:rsidRPr="00BC1640">
        <w:rPr>
          <w:sz w:val="24"/>
          <w:szCs w:val="24"/>
        </w:rPr>
        <w:t>αλλοδαπής</w:t>
      </w:r>
      <w:r w:rsidR="00325E31" w:rsidRPr="00BC1640">
        <w:rPr>
          <w:sz w:val="24"/>
          <w:szCs w:val="24"/>
        </w:rPr>
        <w:t xml:space="preserve"> </w:t>
      </w:r>
      <w:r w:rsidRPr="00BC1640">
        <w:rPr>
          <w:sz w:val="24"/>
          <w:szCs w:val="24"/>
        </w:rPr>
        <w:t>είναι</w:t>
      </w:r>
      <w:r w:rsidR="00325E31" w:rsidRPr="00BC1640">
        <w:rPr>
          <w:sz w:val="24"/>
          <w:szCs w:val="24"/>
        </w:rPr>
        <w:t xml:space="preserve"> η βεβαίωση του </w:t>
      </w:r>
      <w:r w:rsidRPr="00BC1640">
        <w:rPr>
          <w:b/>
          <w:sz w:val="24"/>
          <w:szCs w:val="24"/>
        </w:rPr>
        <w:t>Διδασκαλείου Νέας</w:t>
      </w:r>
      <w:r w:rsidR="00325E31" w:rsidRPr="00BC1640">
        <w:rPr>
          <w:b/>
          <w:sz w:val="24"/>
          <w:szCs w:val="24"/>
        </w:rPr>
        <w:t xml:space="preserve"> Ελληνικής </w:t>
      </w:r>
      <w:r w:rsidRPr="00BC1640">
        <w:rPr>
          <w:b/>
          <w:sz w:val="24"/>
          <w:szCs w:val="24"/>
        </w:rPr>
        <w:t>Γλώσσας</w:t>
      </w:r>
      <w:r w:rsidR="00325E31" w:rsidRPr="00BC1640">
        <w:rPr>
          <w:sz w:val="24"/>
          <w:szCs w:val="24"/>
        </w:rPr>
        <w:t xml:space="preserve"> του Πανεπιστημίου Αθήνας ή του Σχολείου </w:t>
      </w:r>
      <w:r w:rsidRPr="00BC1640">
        <w:rPr>
          <w:sz w:val="24"/>
          <w:szCs w:val="24"/>
        </w:rPr>
        <w:t>Ελληνικής</w:t>
      </w:r>
      <w:r w:rsidR="00325E31" w:rsidRPr="00BC1640">
        <w:rPr>
          <w:sz w:val="24"/>
          <w:szCs w:val="24"/>
        </w:rPr>
        <w:t xml:space="preserve"> Γλώσσας του Πανεπιστημίου Θεσσαλονίκης ή πιστοποιητικό τουλάχιστον Γ1 του </w:t>
      </w:r>
      <w:r w:rsidRPr="00BC1640">
        <w:rPr>
          <w:sz w:val="24"/>
          <w:szCs w:val="24"/>
        </w:rPr>
        <w:t>Κέντρου</w:t>
      </w:r>
      <w:r w:rsidR="00325E31" w:rsidRPr="00BC1640">
        <w:rPr>
          <w:sz w:val="24"/>
          <w:szCs w:val="24"/>
        </w:rPr>
        <w:t xml:space="preserve"> Ελληνικής </w:t>
      </w:r>
      <w:r w:rsidRPr="00BC1640">
        <w:rPr>
          <w:sz w:val="24"/>
          <w:szCs w:val="24"/>
        </w:rPr>
        <w:t>Γλώσσας</w:t>
      </w:r>
      <w:r w:rsidR="00325E31" w:rsidRPr="00BC1640">
        <w:rPr>
          <w:sz w:val="24"/>
          <w:szCs w:val="24"/>
        </w:rPr>
        <w:t xml:space="preserve"> ότι γνωρίζει την </w:t>
      </w:r>
      <w:r w:rsidRPr="00BC1640">
        <w:rPr>
          <w:sz w:val="24"/>
          <w:szCs w:val="24"/>
        </w:rPr>
        <w:t>Ελληνική</w:t>
      </w:r>
      <w:r w:rsidR="00325E31" w:rsidRPr="00BC1640">
        <w:rPr>
          <w:sz w:val="24"/>
          <w:szCs w:val="24"/>
        </w:rPr>
        <w:t xml:space="preserve"> γλώσσα.</w:t>
      </w:r>
    </w:p>
    <w:p w14:paraId="0108E8FF" w14:textId="77777777" w:rsidR="00325E31" w:rsidRPr="00BC1640" w:rsidRDefault="00325E31" w:rsidP="006E221F">
      <w:pPr>
        <w:spacing w:after="0" w:line="240" w:lineRule="auto"/>
        <w:jc w:val="both"/>
        <w:rPr>
          <w:sz w:val="24"/>
          <w:szCs w:val="24"/>
        </w:rPr>
      </w:pPr>
      <w:r w:rsidRPr="00BC1640">
        <w:rPr>
          <w:sz w:val="24"/>
          <w:szCs w:val="24"/>
        </w:rPr>
        <w:t xml:space="preserve">Η βεβαίωση αυτή δεν </w:t>
      </w:r>
      <w:r w:rsidR="004738A5" w:rsidRPr="00BC1640">
        <w:rPr>
          <w:sz w:val="24"/>
          <w:szCs w:val="24"/>
        </w:rPr>
        <w:t>απαιτείται</w:t>
      </w:r>
      <w:r w:rsidRPr="00BC1640">
        <w:rPr>
          <w:sz w:val="24"/>
          <w:szCs w:val="24"/>
        </w:rPr>
        <w:t xml:space="preserve"> αν ο εισαγόμενος έχ</w:t>
      </w:r>
      <w:r w:rsidR="004738A5" w:rsidRPr="00BC1640">
        <w:rPr>
          <w:sz w:val="24"/>
          <w:szCs w:val="24"/>
        </w:rPr>
        <w:t xml:space="preserve">ει τίτλο απόλυσης από Κυπριακό </w:t>
      </w:r>
      <w:r w:rsidRPr="00BC1640">
        <w:rPr>
          <w:sz w:val="24"/>
          <w:szCs w:val="24"/>
        </w:rPr>
        <w:t xml:space="preserve">Σχολείο ή </w:t>
      </w:r>
      <w:r w:rsidR="004738A5" w:rsidRPr="00BC1640">
        <w:rPr>
          <w:sz w:val="24"/>
          <w:szCs w:val="24"/>
        </w:rPr>
        <w:t>τίτλο απόλυσης από ξένο</w:t>
      </w:r>
      <w:r w:rsidRPr="00BC1640">
        <w:rPr>
          <w:sz w:val="24"/>
          <w:szCs w:val="24"/>
        </w:rPr>
        <w:t xml:space="preserve"> </w:t>
      </w:r>
      <w:r w:rsidR="004738A5" w:rsidRPr="00BC1640">
        <w:rPr>
          <w:sz w:val="24"/>
          <w:szCs w:val="24"/>
        </w:rPr>
        <w:t>σχολείο</w:t>
      </w:r>
      <w:r w:rsidRPr="00BC1640">
        <w:rPr>
          <w:sz w:val="24"/>
          <w:szCs w:val="24"/>
        </w:rPr>
        <w:t xml:space="preserve"> </w:t>
      </w:r>
      <w:r w:rsidR="004738A5" w:rsidRPr="00BC1640">
        <w:rPr>
          <w:sz w:val="24"/>
          <w:szCs w:val="24"/>
        </w:rPr>
        <w:t>από</w:t>
      </w:r>
      <w:r w:rsidRPr="00BC1640">
        <w:rPr>
          <w:sz w:val="24"/>
          <w:szCs w:val="24"/>
        </w:rPr>
        <w:t xml:space="preserve"> </w:t>
      </w:r>
      <w:r w:rsidR="004738A5" w:rsidRPr="00BC1640">
        <w:rPr>
          <w:sz w:val="24"/>
          <w:szCs w:val="24"/>
        </w:rPr>
        <w:t>τ</w:t>
      </w:r>
      <w:r w:rsidRPr="00BC1640">
        <w:rPr>
          <w:sz w:val="24"/>
          <w:szCs w:val="24"/>
        </w:rPr>
        <w:t xml:space="preserve">ο οποίο </w:t>
      </w:r>
      <w:r w:rsidR="004738A5" w:rsidRPr="00BC1640">
        <w:rPr>
          <w:sz w:val="24"/>
          <w:szCs w:val="24"/>
        </w:rPr>
        <w:t>προκύπτει</w:t>
      </w:r>
      <w:r w:rsidRPr="00BC1640">
        <w:rPr>
          <w:sz w:val="24"/>
          <w:szCs w:val="24"/>
        </w:rPr>
        <w:t xml:space="preserve"> ότι έχουν διδαχθεί και </w:t>
      </w:r>
      <w:r w:rsidR="004738A5" w:rsidRPr="00BC1640">
        <w:rPr>
          <w:sz w:val="24"/>
          <w:szCs w:val="24"/>
        </w:rPr>
        <w:t>εξεταστεί</w:t>
      </w:r>
      <w:r w:rsidRPr="00BC1640">
        <w:rPr>
          <w:sz w:val="24"/>
          <w:szCs w:val="24"/>
        </w:rPr>
        <w:t xml:space="preserve"> </w:t>
      </w:r>
      <w:r w:rsidR="004738A5" w:rsidRPr="00BC1640">
        <w:rPr>
          <w:sz w:val="24"/>
          <w:szCs w:val="24"/>
        </w:rPr>
        <w:t>επιτυχώς</w:t>
      </w:r>
      <w:r w:rsidRPr="00BC1640">
        <w:rPr>
          <w:sz w:val="24"/>
          <w:szCs w:val="24"/>
        </w:rPr>
        <w:t xml:space="preserve"> </w:t>
      </w:r>
      <w:r w:rsidR="00AA1147" w:rsidRPr="00BC1640">
        <w:rPr>
          <w:sz w:val="24"/>
          <w:szCs w:val="24"/>
        </w:rPr>
        <w:t>σ</w:t>
      </w:r>
      <w:r w:rsidRPr="00BC1640">
        <w:rPr>
          <w:sz w:val="24"/>
          <w:szCs w:val="24"/>
        </w:rPr>
        <w:t xml:space="preserve">το μάθημα της </w:t>
      </w:r>
      <w:r w:rsidR="004738A5" w:rsidRPr="00BC1640">
        <w:rPr>
          <w:sz w:val="24"/>
          <w:szCs w:val="24"/>
        </w:rPr>
        <w:t>ελληνικής</w:t>
      </w:r>
      <w:r w:rsidRPr="00BC1640">
        <w:rPr>
          <w:sz w:val="24"/>
          <w:szCs w:val="24"/>
        </w:rPr>
        <w:t xml:space="preserve"> γλώσσας. </w:t>
      </w:r>
    </w:p>
    <w:p w14:paraId="4DDF3D34" w14:textId="77777777" w:rsidR="00DF72B7" w:rsidRPr="00BC1640" w:rsidRDefault="00DF72B7" w:rsidP="006E221F">
      <w:pPr>
        <w:spacing w:after="0" w:line="240" w:lineRule="auto"/>
        <w:jc w:val="both"/>
        <w:rPr>
          <w:sz w:val="24"/>
          <w:szCs w:val="24"/>
        </w:rPr>
      </w:pPr>
    </w:p>
    <w:p w14:paraId="083BC112" w14:textId="77777777" w:rsidR="00740F0F" w:rsidRPr="001927FA" w:rsidRDefault="00DF72B7" w:rsidP="006E221F">
      <w:pPr>
        <w:spacing w:after="0" w:line="240" w:lineRule="auto"/>
        <w:jc w:val="both"/>
        <w:rPr>
          <w:i/>
          <w:sz w:val="24"/>
          <w:szCs w:val="24"/>
        </w:rPr>
      </w:pPr>
      <w:r w:rsidRPr="00BC1640">
        <w:rPr>
          <w:i/>
          <w:sz w:val="24"/>
          <w:szCs w:val="24"/>
        </w:rPr>
        <w:t xml:space="preserve">Η </w:t>
      </w:r>
      <w:r w:rsidR="001927FA">
        <w:rPr>
          <w:i/>
          <w:sz w:val="24"/>
          <w:szCs w:val="24"/>
        </w:rPr>
        <w:t xml:space="preserve">εγγραφή θα </w:t>
      </w:r>
      <w:r w:rsidR="004738A5" w:rsidRPr="00BC1640">
        <w:rPr>
          <w:i/>
          <w:sz w:val="24"/>
          <w:szCs w:val="24"/>
        </w:rPr>
        <w:t xml:space="preserve">πραγματοποιηθεί </w:t>
      </w:r>
      <w:r w:rsidR="001927FA">
        <w:rPr>
          <w:i/>
          <w:sz w:val="24"/>
          <w:szCs w:val="24"/>
        </w:rPr>
        <w:t>με αποστολή των δικαιολογητικών ταχυδρομικώς ή με υπηρεσία ταχυμεταφορών στην Διεύθυνση</w:t>
      </w:r>
      <w:r w:rsidR="001927FA" w:rsidRPr="001927FA">
        <w:rPr>
          <w:i/>
          <w:sz w:val="24"/>
          <w:szCs w:val="24"/>
        </w:rPr>
        <w:t xml:space="preserve">: </w:t>
      </w:r>
      <w:r w:rsidR="001927FA">
        <w:rPr>
          <w:i/>
          <w:sz w:val="24"/>
          <w:szCs w:val="24"/>
        </w:rPr>
        <w:t>Πανεπιστήμιο Ιωαννίνων, Τμήμα Εικαστικών Τεχνών και Επιστημών της Τέχνης, Μεταβατικό Κτίριο, 1ος όροφος, Τ.Κ. 45110 Ιωάννινα.</w:t>
      </w:r>
    </w:p>
    <w:p w14:paraId="776A91EC" w14:textId="77777777" w:rsidR="001927FA" w:rsidRPr="00BC1640" w:rsidRDefault="001927FA" w:rsidP="006E221F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138"/>
      </w:tblGrid>
      <w:tr w:rsidR="00740F0F" w:rsidRPr="00740F0F" w14:paraId="47E7AF55" w14:textId="77777777" w:rsidTr="00740F0F">
        <w:tc>
          <w:tcPr>
            <w:tcW w:w="10364" w:type="dxa"/>
            <w:shd w:val="clear" w:color="auto" w:fill="BFBFBF"/>
          </w:tcPr>
          <w:p w14:paraId="4E6D0863" w14:textId="77777777" w:rsidR="00740F0F" w:rsidRPr="00740F0F" w:rsidRDefault="00740F0F" w:rsidP="00740F0F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740F0F">
              <w:rPr>
                <w:b/>
                <w:sz w:val="24"/>
                <w:szCs w:val="24"/>
              </w:rPr>
              <w:t>ΕΝΗΜΕΡΩΣΗ ΝΕΟΕΙΣΕΡΧΟΜΕΝΩΝ ΦΟΙΤΗΤΩΝ</w:t>
            </w:r>
          </w:p>
        </w:tc>
      </w:tr>
    </w:tbl>
    <w:p w14:paraId="1E3E22E7" w14:textId="77777777" w:rsidR="00740F0F" w:rsidRDefault="00740F0F" w:rsidP="00740F0F">
      <w:pPr>
        <w:jc w:val="both"/>
        <w:rPr>
          <w:sz w:val="24"/>
          <w:szCs w:val="24"/>
        </w:rPr>
      </w:pPr>
    </w:p>
    <w:p w14:paraId="50CDB549" w14:textId="77777777" w:rsidR="00740F0F" w:rsidRPr="007F6F65" w:rsidRDefault="00740F0F" w:rsidP="00740F0F">
      <w:pPr>
        <w:jc w:val="both"/>
        <w:rPr>
          <w:sz w:val="24"/>
          <w:szCs w:val="24"/>
        </w:rPr>
      </w:pPr>
      <w:r w:rsidRPr="007F6F65">
        <w:rPr>
          <w:sz w:val="24"/>
          <w:szCs w:val="24"/>
        </w:rPr>
        <w:t xml:space="preserve">Παρακαλούνται οι νεοεισερχόμενοι φοιτητές του Τμήματός μας, αφού πραγματοποιήσουν την εγγραφή τους, να μεταβούν στην ιστοσελίδα της ΕΛΣΤΑΤ </w:t>
      </w:r>
      <w:hyperlink r:id="rId6" w:history="1">
        <w:r w:rsidRPr="007F6F65">
          <w:rPr>
            <w:rStyle w:val="Hyperlink"/>
            <w:sz w:val="24"/>
            <w:szCs w:val="24"/>
            <w:lang w:val="en-US"/>
          </w:rPr>
          <w:t>www</w:t>
        </w:r>
        <w:r w:rsidRPr="007F6F65">
          <w:rPr>
            <w:rStyle w:val="Hyperlink"/>
            <w:sz w:val="24"/>
            <w:szCs w:val="24"/>
          </w:rPr>
          <w:t>.</w:t>
        </w:r>
        <w:r w:rsidRPr="007F6F65">
          <w:rPr>
            <w:rStyle w:val="Hyperlink"/>
            <w:sz w:val="24"/>
            <w:szCs w:val="24"/>
            <w:lang w:val="en-US"/>
          </w:rPr>
          <w:t>statistics</w:t>
        </w:r>
        <w:r w:rsidRPr="007F6F65">
          <w:rPr>
            <w:rStyle w:val="Hyperlink"/>
            <w:sz w:val="24"/>
            <w:szCs w:val="24"/>
          </w:rPr>
          <w:t>.</w:t>
        </w:r>
        <w:r w:rsidRPr="007F6F65">
          <w:rPr>
            <w:rStyle w:val="Hyperlink"/>
            <w:sz w:val="24"/>
            <w:szCs w:val="24"/>
            <w:lang w:val="en-US"/>
          </w:rPr>
          <w:t>gr</w:t>
        </w:r>
      </w:hyperlink>
      <w:r w:rsidRPr="007F6F65">
        <w:rPr>
          <w:sz w:val="24"/>
          <w:szCs w:val="24"/>
        </w:rPr>
        <w:t xml:space="preserve"> στο κάτω μέρος της σελίδας και να συμπληρώσουν το Ατομικό Στατιστικό Δελτίο Φοιτητή, πατώντας στο σύνδεσμο «Συμπλήρωση Ατομικού Στατιστικού Δελτίου Φοιτητή/Σπουδαστή».</w:t>
      </w:r>
    </w:p>
    <w:p w14:paraId="7EB0824A" w14:textId="77777777" w:rsidR="00476DA3" w:rsidRPr="00BC1640" w:rsidRDefault="00476DA3" w:rsidP="006E221F">
      <w:pPr>
        <w:spacing w:after="0" w:line="240" w:lineRule="auto"/>
        <w:jc w:val="both"/>
        <w:rPr>
          <w:i/>
          <w:sz w:val="24"/>
          <w:szCs w:val="24"/>
        </w:rPr>
      </w:pPr>
    </w:p>
    <w:p w14:paraId="548349BE" w14:textId="77777777" w:rsidR="00A04529" w:rsidRPr="00BC1640" w:rsidRDefault="00A04529" w:rsidP="006E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b/>
          <w:sz w:val="24"/>
          <w:szCs w:val="24"/>
        </w:rPr>
      </w:pPr>
      <w:r w:rsidRPr="00BC1640">
        <w:rPr>
          <w:b/>
          <w:sz w:val="24"/>
          <w:szCs w:val="24"/>
        </w:rPr>
        <w:t>ΔΙΑΜΟΝΗ ΣΤΙΣ ΦΟΙΤΗΤΙΚΕΣ ΚΑΤΟΙΚΙΕΣ</w:t>
      </w:r>
    </w:p>
    <w:p w14:paraId="4BB0D76A" w14:textId="77777777" w:rsidR="00B34DC6" w:rsidRPr="00BC1640" w:rsidRDefault="00B34DC6" w:rsidP="006E221F">
      <w:pPr>
        <w:spacing w:after="0" w:line="240" w:lineRule="auto"/>
        <w:jc w:val="both"/>
        <w:rPr>
          <w:sz w:val="24"/>
          <w:szCs w:val="24"/>
        </w:rPr>
      </w:pPr>
    </w:p>
    <w:p w14:paraId="5A44CBBB" w14:textId="77777777" w:rsidR="00EE1BEA" w:rsidRPr="00EE1BEA" w:rsidRDefault="00A04529" w:rsidP="008126AC">
      <w:pPr>
        <w:spacing w:after="0" w:line="240" w:lineRule="auto"/>
        <w:jc w:val="both"/>
        <w:rPr>
          <w:sz w:val="24"/>
          <w:szCs w:val="24"/>
        </w:rPr>
      </w:pPr>
      <w:r w:rsidRPr="00BC1640">
        <w:rPr>
          <w:sz w:val="24"/>
          <w:szCs w:val="24"/>
        </w:rPr>
        <w:t>Πληροφορίες για τα δικαιολογητικά τα οποία απαιτούνται για την προαιρετική παραμονή σε δωμάτιο των Φοιτητικών Κατοικιών του Πανεπιστημίου Ιωαννίνων θα δίνονται στα Γραφεία της Εφορείας Φοιτητικών Κατοικιών</w:t>
      </w:r>
      <w:r w:rsidR="00EE1BEA">
        <w:rPr>
          <w:sz w:val="24"/>
          <w:szCs w:val="24"/>
        </w:rPr>
        <w:t xml:space="preserve"> (</w:t>
      </w:r>
      <w:r w:rsidR="00EE1BEA" w:rsidRPr="00EE1BEA">
        <w:rPr>
          <w:sz w:val="24"/>
          <w:szCs w:val="24"/>
        </w:rPr>
        <w:t>Πληροφορίες για τις φοιτητικές κατοικίες στο τηλέφωνο 26510-05466, 05467</w:t>
      </w:r>
      <w:r w:rsidR="00EE1BEA">
        <w:rPr>
          <w:sz w:val="24"/>
          <w:szCs w:val="24"/>
        </w:rPr>
        <w:t>)</w:t>
      </w:r>
      <w:r w:rsidR="00EE1BEA" w:rsidRPr="00EE1BEA">
        <w:rPr>
          <w:sz w:val="24"/>
          <w:szCs w:val="24"/>
        </w:rPr>
        <w:t>.</w:t>
      </w:r>
    </w:p>
    <w:p w14:paraId="1C48B70D" w14:textId="77777777" w:rsidR="00A04529" w:rsidRDefault="00A04529" w:rsidP="008126AC">
      <w:pPr>
        <w:spacing w:after="0" w:line="240" w:lineRule="auto"/>
        <w:jc w:val="both"/>
        <w:rPr>
          <w:sz w:val="24"/>
          <w:szCs w:val="24"/>
        </w:rPr>
      </w:pPr>
    </w:p>
    <w:sectPr w:rsidR="00A04529" w:rsidSect="006E221F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4CF"/>
    <w:multiLevelType w:val="hybridMultilevel"/>
    <w:tmpl w:val="ED14D1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D78"/>
    <w:multiLevelType w:val="multilevel"/>
    <w:tmpl w:val="1F6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A303C"/>
    <w:multiLevelType w:val="hybridMultilevel"/>
    <w:tmpl w:val="6C7AD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5B70"/>
    <w:multiLevelType w:val="hybridMultilevel"/>
    <w:tmpl w:val="D03C1060"/>
    <w:lvl w:ilvl="0" w:tplc="7B90AD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72"/>
    <w:rsid w:val="00070DE6"/>
    <w:rsid w:val="000F315C"/>
    <w:rsid w:val="001106B1"/>
    <w:rsid w:val="0018404E"/>
    <w:rsid w:val="001927FA"/>
    <w:rsid w:val="001A034F"/>
    <w:rsid w:val="00275A89"/>
    <w:rsid w:val="002968A2"/>
    <w:rsid w:val="002C5663"/>
    <w:rsid w:val="00325E31"/>
    <w:rsid w:val="003C0954"/>
    <w:rsid w:val="003C27BE"/>
    <w:rsid w:val="003F3164"/>
    <w:rsid w:val="004738A5"/>
    <w:rsid w:val="00476DA3"/>
    <w:rsid w:val="00522E28"/>
    <w:rsid w:val="0053119C"/>
    <w:rsid w:val="00533917"/>
    <w:rsid w:val="005E0C54"/>
    <w:rsid w:val="00646953"/>
    <w:rsid w:val="00653947"/>
    <w:rsid w:val="00665A47"/>
    <w:rsid w:val="006777C0"/>
    <w:rsid w:val="00681BEB"/>
    <w:rsid w:val="006E221F"/>
    <w:rsid w:val="006F1E1A"/>
    <w:rsid w:val="0070178E"/>
    <w:rsid w:val="00740F0F"/>
    <w:rsid w:val="00753758"/>
    <w:rsid w:val="00774F73"/>
    <w:rsid w:val="007F6F65"/>
    <w:rsid w:val="008126AC"/>
    <w:rsid w:val="00841491"/>
    <w:rsid w:val="008E621B"/>
    <w:rsid w:val="009137EB"/>
    <w:rsid w:val="00967AEF"/>
    <w:rsid w:val="009C2E59"/>
    <w:rsid w:val="009E3AD5"/>
    <w:rsid w:val="009E6924"/>
    <w:rsid w:val="00A04529"/>
    <w:rsid w:val="00A4293C"/>
    <w:rsid w:val="00AA1147"/>
    <w:rsid w:val="00B34DC6"/>
    <w:rsid w:val="00B92EC4"/>
    <w:rsid w:val="00BC1640"/>
    <w:rsid w:val="00C04574"/>
    <w:rsid w:val="00C71C49"/>
    <w:rsid w:val="00CE092E"/>
    <w:rsid w:val="00D00E02"/>
    <w:rsid w:val="00D07F72"/>
    <w:rsid w:val="00DF72B7"/>
    <w:rsid w:val="00E20BB8"/>
    <w:rsid w:val="00E43889"/>
    <w:rsid w:val="00EE1BEA"/>
    <w:rsid w:val="00EE6A2E"/>
    <w:rsid w:val="00F021E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68EA"/>
  <w15:docId w15:val="{B6E9E3AE-B00A-4256-9877-89F8829A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uiPriority w:val="34"/>
    <w:qFormat/>
    <w:rsid w:val="00D07F72"/>
    <w:pPr>
      <w:ind w:left="720"/>
      <w:contextualSpacing/>
    </w:pPr>
  </w:style>
  <w:style w:type="character" w:styleId="Hyperlink">
    <w:name w:val="Hyperlink"/>
    <w:uiPriority w:val="99"/>
    <w:unhideWhenUsed/>
    <w:rsid w:val="00D07F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5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452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12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istic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BB51-A18A-43FD-9329-C45849C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Εγγραφές των εισαγομένων στην Τριτοβάθμια Εκπαίδευση για το</vt:lpstr>
    </vt:vector>
  </TitlesOfParts>
  <Company/>
  <LinksUpToDate>false</LinksUpToDate>
  <CharactersWithSpaces>2835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http://www.statistics.gr/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Εγγραφές των εισαγομένων στην Τριτοβάθμια Εκπαίδευση για το</dc:title>
  <dc:creator>Ανέστης</dc:creator>
  <cp:lastModifiedBy>ΓΕΩΡΓΙΑ ΑΣΛΑΝΗ</cp:lastModifiedBy>
  <cp:revision>3</cp:revision>
  <cp:lastPrinted>2020-11-03T08:44:00Z</cp:lastPrinted>
  <dcterms:created xsi:type="dcterms:W3CDTF">2023-09-22T06:42:00Z</dcterms:created>
  <dcterms:modified xsi:type="dcterms:W3CDTF">2023-10-30T10:39:00Z</dcterms:modified>
</cp:coreProperties>
</file>